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СОБРАНИЕ ДЕПУТАТОВ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ПРИОБСКОГО СЕЛЬСОВЕТА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БЫСТРОИСТОКСКОГО РАЙОНА АЛТАЙСКОГО КРАЯ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11.06.2024                                                                                        № 39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Приобское</w:t>
      </w: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0F" w:rsidRPr="00650B0F" w:rsidRDefault="00650B0F" w:rsidP="0065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 бюджета Приобского сельсовета Быстроистокского района Алтайского края за 2023год</w:t>
      </w:r>
    </w:p>
    <w:p w:rsidR="00650B0F" w:rsidRPr="00650B0F" w:rsidRDefault="00650B0F" w:rsidP="0065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0F" w:rsidRPr="00650B0F" w:rsidRDefault="00650B0F" w:rsidP="00650B0F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B0F" w:rsidRPr="00650B0F" w:rsidRDefault="00650B0F" w:rsidP="00650B0F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650B0F">
        <w:rPr>
          <w:rFonts w:ascii="Times New Roman" w:eastAsia="Arial" w:hAnsi="Times New Roman" w:cs="Times New Roman"/>
          <w:spacing w:val="-2"/>
          <w:sz w:val="24"/>
          <w:szCs w:val="24"/>
        </w:rPr>
        <w:t>В соответствии со статьей 52 Устава муниципального образования Приобский сельсовет и статьей 19 Положения о бюджетном устройстве, бюджетном процессе и финансовом контроле в муниципальном образовании Приобский сельсовет, утвержденного решением сельского Собрания депутатов от 28.12.2021 №57, сельское Собрание депутатов Приобского сельсовета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РЕШИЛО: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Принять решение «Об исполнении бюджета Приобского сельсовета Быстроистокского района Алтайского края за 2023 год».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Статья 1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Утвердить отчет об исполнении бюджета поселения  за 2023 год по доходам в сумме 5274,9 тысяч рублей, по расходам с учетом уточненного плана в сумме 5288,6 тысяч рублей, с превышением расходов над доходами (дефицит бюджета поселения) 13,7 тысячи рублей и со следующими показателями: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1)  доходов  бюджета поселения за 2023 год по кодам классификации доходов бюджетов согласно  приложению 1 к настоящему решению;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расходов бюджета поселения за 2023 год по ведомственной структуре расходов бюджета поселения   согласно приложению 2  к настоящему решению;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 расходов бюджета поселения за 2023 год по разделам и подразделам классификации расходов бюджетов согласно приложению 3 к настоящему решению;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   4. источников финансирования дефицита бюджета поселения по кодам </w:t>
      </w:r>
      <w:proofErr w:type="gramStart"/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4 к настоящему решению;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Статья 2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со дня его официального 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650B0F" w:rsidRPr="00650B0F" w:rsidRDefault="00650B0F" w:rsidP="0065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0F" w:rsidRPr="00650B0F" w:rsidRDefault="00650B0F" w:rsidP="00650B0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650B0F" w:rsidRPr="00650B0F" w:rsidRDefault="00650B0F" w:rsidP="00650B0F">
      <w:pPr>
        <w:tabs>
          <w:tab w:val="left" w:pos="11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                                                        </w:t>
      </w:r>
      <w:proofErr w:type="spellStart"/>
      <w:r w:rsidRPr="0065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С.В.Медведева</w:t>
      </w:r>
      <w:proofErr w:type="spellEnd"/>
    </w:p>
    <w:p w:rsidR="00650B0F" w:rsidRPr="00650B0F" w:rsidRDefault="00650B0F" w:rsidP="00650B0F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0F" w:rsidRPr="00650B0F" w:rsidRDefault="00650B0F" w:rsidP="00650B0F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AFF" w:rsidRDefault="00427AFF">
      <w:bookmarkStart w:id="0" w:name="_GoBack"/>
      <w:bookmarkEnd w:id="0"/>
    </w:p>
    <w:sectPr w:rsidR="0042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0F"/>
    <w:rsid w:val="00427AFF"/>
    <w:rsid w:val="00650B0F"/>
    <w:rsid w:val="006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dcterms:created xsi:type="dcterms:W3CDTF">2024-07-02T06:46:00Z</dcterms:created>
  <dcterms:modified xsi:type="dcterms:W3CDTF">2024-07-02T06:47:00Z</dcterms:modified>
</cp:coreProperties>
</file>