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АДМИНИСТРАЦИЯ ПРИОБСКОГО СЕЛЬСОВЕТА </w:t>
      </w:r>
    </w:p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БЫСТРОИСОКСКОГО  РАЙОНА АЛТАЙСКОГО КРАЯ</w:t>
      </w:r>
    </w:p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</w:p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</w:p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</w:t>
      </w:r>
    </w:p>
    <w:p w:rsidR="00C104EB" w:rsidRDefault="00C104EB" w:rsidP="00C104EB">
      <w:pPr>
        <w:widowControl w:val="0"/>
        <w:jc w:val="center"/>
        <w:rPr>
          <w:snapToGrid w:val="0"/>
          <w:sz w:val="28"/>
          <w:szCs w:val="28"/>
        </w:rPr>
      </w:pPr>
    </w:p>
    <w:p w:rsidR="00C104EB" w:rsidRDefault="007561E5" w:rsidP="00C104E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</w:t>
      </w:r>
      <w:r w:rsidR="00C104E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02</w:t>
      </w:r>
      <w:r w:rsidR="00C104EB">
        <w:rPr>
          <w:snapToGrid w:val="0"/>
          <w:sz w:val="28"/>
          <w:szCs w:val="28"/>
        </w:rPr>
        <w:t xml:space="preserve">.2023                                                                                 № </w:t>
      </w:r>
      <w:r>
        <w:rPr>
          <w:snapToGrid w:val="0"/>
          <w:sz w:val="28"/>
          <w:szCs w:val="28"/>
        </w:rPr>
        <w:t>3</w:t>
      </w:r>
      <w:r w:rsidR="00C104EB">
        <w:rPr>
          <w:snapToGrid w:val="0"/>
          <w:sz w:val="28"/>
          <w:szCs w:val="28"/>
        </w:rPr>
        <w:t xml:space="preserve">           </w:t>
      </w:r>
      <w:r w:rsidR="00C104EB">
        <w:rPr>
          <w:snapToGrid w:val="0"/>
          <w:sz w:val="28"/>
          <w:szCs w:val="28"/>
        </w:rPr>
        <w:tab/>
      </w:r>
      <w:r w:rsidR="00C104EB">
        <w:rPr>
          <w:snapToGrid w:val="0"/>
          <w:sz w:val="28"/>
          <w:szCs w:val="28"/>
        </w:rPr>
        <w:tab/>
        <w:t xml:space="preserve">          </w:t>
      </w:r>
      <w:r w:rsidR="00C104EB">
        <w:rPr>
          <w:snapToGrid w:val="0"/>
          <w:sz w:val="28"/>
          <w:szCs w:val="28"/>
        </w:rPr>
        <w:tab/>
        <w:t xml:space="preserve">                             </w:t>
      </w:r>
    </w:p>
    <w:p w:rsidR="00C104EB" w:rsidRPr="001A3B43" w:rsidRDefault="00C104EB" w:rsidP="00C104EB">
      <w:pPr>
        <w:jc w:val="center"/>
        <w:rPr>
          <w:snapToGrid w:val="0"/>
          <w:sz w:val="28"/>
          <w:szCs w:val="28"/>
        </w:rPr>
      </w:pPr>
      <w:r w:rsidRPr="001A3B43">
        <w:rPr>
          <w:snapToGrid w:val="0"/>
          <w:sz w:val="28"/>
          <w:szCs w:val="28"/>
        </w:rPr>
        <w:t>с. Приобское</w:t>
      </w:r>
    </w:p>
    <w:p w:rsidR="00C104EB" w:rsidRDefault="00C104EB" w:rsidP="00C104EB">
      <w:pPr>
        <w:jc w:val="both"/>
        <w:rPr>
          <w:snapToGrid w:val="0"/>
          <w:sz w:val="28"/>
          <w:szCs w:val="28"/>
        </w:rPr>
      </w:pPr>
    </w:p>
    <w:p w:rsidR="00C104EB" w:rsidRDefault="00C104EB" w:rsidP="00C104EB">
      <w:pPr>
        <w:spacing w:line="240" w:lineRule="exact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 Администрации Приобского сельсовета от 25.10.2013 № 8 «Об утверждении порядка разработки, реализации и оценки эффективности муниципальных программ муниципального образования Приобский сельсовет»</w:t>
      </w:r>
    </w:p>
    <w:p w:rsidR="00C104EB" w:rsidRDefault="00C104EB" w:rsidP="00C104EB"/>
    <w:p w:rsidR="00C104EB" w:rsidRDefault="00C104EB" w:rsidP="00C104EB"/>
    <w:p w:rsidR="00C104EB" w:rsidRDefault="00C104EB" w:rsidP="00C104EB">
      <w:pPr>
        <w:ind w:firstLine="708"/>
        <w:jc w:val="both"/>
        <w:rPr>
          <w:sz w:val="28"/>
          <w:szCs w:val="28"/>
        </w:rPr>
      </w:pPr>
      <w:r w:rsidRPr="00F5615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179 Бюджетного кодекса Российской Федерации</w:t>
      </w:r>
      <w:r w:rsidRPr="00F56151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Приобского сельсовета Быстроистокского</w:t>
      </w:r>
      <w:r w:rsidRPr="00F5615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56151">
        <w:rPr>
          <w:sz w:val="28"/>
          <w:szCs w:val="28"/>
        </w:rPr>
        <w:t xml:space="preserve"> Алтайского края, </w:t>
      </w:r>
    </w:p>
    <w:p w:rsidR="00C104EB" w:rsidRPr="00F56151" w:rsidRDefault="00C104EB" w:rsidP="00C1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56151">
        <w:rPr>
          <w:sz w:val="28"/>
          <w:szCs w:val="28"/>
        </w:rPr>
        <w:t>:</w:t>
      </w:r>
    </w:p>
    <w:p w:rsidR="00C104EB" w:rsidRDefault="00C104EB" w:rsidP="00C104EB">
      <w:pPr>
        <w:ind w:firstLine="708"/>
        <w:jc w:val="both"/>
        <w:rPr>
          <w:sz w:val="28"/>
          <w:szCs w:val="28"/>
        </w:rPr>
      </w:pPr>
      <w:r w:rsidRPr="00F56151">
        <w:rPr>
          <w:sz w:val="28"/>
          <w:szCs w:val="28"/>
        </w:rPr>
        <w:t>1. Внести в</w:t>
      </w:r>
      <w:r w:rsidRPr="0049644D">
        <w:rPr>
          <w:sz w:val="28"/>
          <w:szCs w:val="28"/>
        </w:rPr>
        <w:t xml:space="preserve"> </w:t>
      </w:r>
      <w:r w:rsidRPr="00F5615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F5615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Приобского сельсовета от 25.10.2013 № 8</w:t>
      </w:r>
      <w:r w:rsidRPr="00F56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615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Приобский сельсовет</w:t>
      </w:r>
      <w:r w:rsidRPr="00F56151">
        <w:rPr>
          <w:sz w:val="28"/>
          <w:szCs w:val="28"/>
        </w:rPr>
        <w:t>», следующие изменения</w:t>
      </w:r>
      <w:r>
        <w:rPr>
          <w:sz w:val="28"/>
          <w:szCs w:val="28"/>
        </w:rPr>
        <w:t xml:space="preserve"> и дополнения</w:t>
      </w:r>
      <w:r w:rsidRPr="00F56151">
        <w:rPr>
          <w:sz w:val="28"/>
          <w:szCs w:val="28"/>
        </w:rPr>
        <w:t>:</w:t>
      </w:r>
    </w:p>
    <w:p w:rsidR="00C104EB" w:rsidRDefault="00C104EB" w:rsidP="00C104E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F56151">
        <w:rPr>
          <w:sz w:val="28"/>
          <w:szCs w:val="28"/>
        </w:rPr>
        <w:t xml:space="preserve">ункт </w:t>
      </w:r>
      <w:r w:rsidR="003B500C">
        <w:rPr>
          <w:sz w:val="28"/>
          <w:szCs w:val="28"/>
        </w:rPr>
        <w:t>4.2</w:t>
      </w:r>
      <w:r w:rsidRPr="00F5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="003B50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B500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3B500C">
        <w:rPr>
          <w:sz w:val="28"/>
          <w:szCs w:val="28"/>
        </w:rPr>
        <w:t>разработки, реализации и оценки эффективности муниципальных программ муниципального образования Приобский сельсовет</w:t>
      </w:r>
      <w:r>
        <w:rPr>
          <w:sz w:val="28"/>
          <w:szCs w:val="28"/>
        </w:rPr>
        <w:t xml:space="preserve"> (далее - </w:t>
      </w:r>
      <w:r w:rsidR="003B500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 </w:t>
      </w:r>
      <w:r w:rsidR="008C3B04">
        <w:rPr>
          <w:sz w:val="28"/>
          <w:szCs w:val="28"/>
        </w:rPr>
        <w:t>заменить слово «двух месяцев» на слово «трёх месяцев»</w:t>
      </w:r>
      <w:r w:rsidRPr="00F56151">
        <w:rPr>
          <w:sz w:val="28"/>
          <w:szCs w:val="28"/>
        </w:rPr>
        <w:t>:</w:t>
      </w:r>
    </w:p>
    <w:p w:rsidR="00C104EB" w:rsidRDefault="00C104EB" w:rsidP="00C104E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6556D">
        <w:rPr>
          <w:sz w:val="28"/>
          <w:szCs w:val="28"/>
        </w:rPr>
        <w:t>«</w:t>
      </w:r>
      <w:r w:rsidR="003B500C">
        <w:rPr>
          <w:sz w:val="28"/>
          <w:szCs w:val="28"/>
        </w:rPr>
        <w:t>4.2</w:t>
      </w:r>
      <w:r w:rsidRPr="00B6556D">
        <w:rPr>
          <w:sz w:val="28"/>
          <w:szCs w:val="28"/>
        </w:rPr>
        <w:t xml:space="preserve">. </w:t>
      </w:r>
      <w:r w:rsidR="003B500C">
        <w:rPr>
          <w:sz w:val="28"/>
          <w:szCs w:val="28"/>
        </w:rPr>
        <w:t>Муниципальные программы подлежат приведению в соответствии с решением о бюджете не позднее трёх месяцев со дня вступления в силу</w:t>
      </w:r>
      <w:r w:rsidR="008C3B04">
        <w:rPr>
          <w:sz w:val="28"/>
          <w:szCs w:val="28"/>
        </w:rPr>
        <w:t>»</w:t>
      </w:r>
      <w:r w:rsidR="003B500C">
        <w:rPr>
          <w:sz w:val="28"/>
          <w:szCs w:val="28"/>
        </w:rPr>
        <w:t>.</w:t>
      </w:r>
    </w:p>
    <w:p w:rsidR="00C104EB" w:rsidRPr="00F56151" w:rsidRDefault="00C104EB" w:rsidP="00C104EB">
      <w:pPr>
        <w:ind w:firstLine="708"/>
        <w:jc w:val="both"/>
        <w:rPr>
          <w:sz w:val="28"/>
          <w:szCs w:val="28"/>
        </w:rPr>
      </w:pPr>
      <w:r w:rsidRPr="00F56151">
        <w:rPr>
          <w:sz w:val="28"/>
          <w:szCs w:val="28"/>
        </w:rPr>
        <w:t xml:space="preserve">пункт </w:t>
      </w:r>
      <w:r w:rsidR="003B500C">
        <w:rPr>
          <w:sz w:val="28"/>
          <w:szCs w:val="28"/>
        </w:rPr>
        <w:t>5.7.</w:t>
      </w:r>
      <w:r>
        <w:rPr>
          <w:sz w:val="28"/>
          <w:szCs w:val="28"/>
        </w:rPr>
        <w:t xml:space="preserve"> Раздела </w:t>
      </w:r>
      <w:r w:rsidR="003B50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B500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3B500C" w:rsidRPr="008C3B04">
        <w:rPr>
          <w:sz w:val="28"/>
          <w:szCs w:val="28"/>
        </w:rPr>
        <w:t>следующего содержания</w:t>
      </w:r>
      <w:r w:rsidRPr="00F56151">
        <w:rPr>
          <w:sz w:val="28"/>
          <w:szCs w:val="28"/>
        </w:rPr>
        <w:t>:</w:t>
      </w:r>
    </w:p>
    <w:p w:rsidR="003C40DC" w:rsidRDefault="00C104EB" w:rsidP="003B5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500C">
        <w:rPr>
          <w:sz w:val="28"/>
          <w:szCs w:val="28"/>
        </w:rPr>
        <w:t>5.7.</w:t>
      </w:r>
      <w:r w:rsidRPr="00F56151">
        <w:rPr>
          <w:sz w:val="28"/>
          <w:szCs w:val="28"/>
        </w:rPr>
        <w:t xml:space="preserve"> </w:t>
      </w:r>
      <w:r w:rsidR="003C40DC">
        <w:rPr>
          <w:sz w:val="28"/>
          <w:szCs w:val="28"/>
        </w:rPr>
        <w:t xml:space="preserve"> По каждой муниципальной программе ежегодно проводится оценка эффективности её реализации. Порядок проведения указанной оценки и её критерии администрацией Быстроистокского района Алтайского края.</w:t>
      </w:r>
    </w:p>
    <w:p w:rsidR="003B500C" w:rsidRPr="00F56151" w:rsidRDefault="003C40DC" w:rsidP="003B5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указанной оценки администрацией Быстроистокского района Алтайского края </w:t>
      </w:r>
      <w:proofErr w:type="gramStart"/>
      <w:r>
        <w:rPr>
          <w:sz w:val="28"/>
          <w:szCs w:val="28"/>
        </w:rPr>
        <w:t>может быть принято решение о необходимости прекращения</w:t>
      </w:r>
      <w:r w:rsidR="00FB46B6">
        <w:rPr>
          <w:sz w:val="28"/>
          <w:szCs w:val="28"/>
        </w:rPr>
        <w:t xml:space="preserve"> или об изменении начиная</w:t>
      </w:r>
      <w:proofErr w:type="gramEnd"/>
      <w:r w:rsidR="00FB46B6">
        <w:rPr>
          <w:sz w:val="28"/>
          <w:szCs w:val="28"/>
        </w:rPr>
        <w:t xml:space="preserve"> с очередного финансового года ранее утвержденной муниципальной программы,</w:t>
      </w:r>
      <w:r>
        <w:rPr>
          <w:sz w:val="28"/>
          <w:szCs w:val="28"/>
        </w:rPr>
        <w:t xml:space="preserve"> </w:t>
      </w:r>
      <w:r w:rsidR="00FB46B6">
        <w:rPr>
          <w:sz w:val="28"/>
          <w:szCs w:val="28"/>
        </w:rPr>
        <w:t>в том числе необходимости изменения бюджетных ассигнований на финансовое обеспечение реализации муниципальной программы».</w:t>
      </w:r>
    </w:p>
    <w:p w:rsidR="00C104EB" w:rsidRDefault="00C104EB" w:rsidP="00C1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4EB" w:rsidRDefault="003C40DC" w:rsidP="00C104EB">
      <w:pPr>
        <w:ind w:firstLine="708"/>
        <w:jc w:val="both"/>
        <w:rPr>
          <w:sz w:val="28"/>
          <w:szCs w:val="28"/>
        </w:rPr>
      </w:pPr>
      <w:r w:rsidRPr="00FD11D2">
        <w:rPr>
          <w:sz w:val="28"/>
          <w:szCs w:val="28"/>
          <w:shd w:val="clear" w:color="auto" w:fill="FFFFFF"/>
        </w:rPr>
        <w:lastRenderedPageBreak/>
        <w:t xml:space="preserve"> </w:t>
      </w:r>
      <w:r w:rsidR="00C104EB">
        <w:rPr>
          <w:sz w:val="28"/>
          <w:szCs w:val="28"/>
        </w:rPr>
        <w:t>2</w:t>
      </w:r>
      <w:r w:rsidR="00C104EB" w:rsidRPr="0092745C">
        <w:rPr>
          <w:sz w:val="28"/>
          <w:szCs w:val="28"/>
        </w:rPr>
        <w:t>.</w:t>
      </w:r>
      <w:r w:rsidR="00C104EB">
        <w:rPr>
          <w:sz w:val="28"/>
          <w:szCs w:val="28"/>
        </w:rPr>
        <w:t xml:space="preserve"> </w:t>
      </w:r>
      <w:proofErr w:type="gramStart"/>
      <w:r w:rsidR="00FB46B6">
        <w:rPr>
          <w:sz w:val="28"/>
          <w:szCs w:val="28"/>
        </w:rPr>
        <w:t>Р</w:t>
      </w:r>
      <w:r w:rsidR="00FB46B6" w:rsidRPr="0092745C">
        <w:rPr>
          <w:sz w:val="28"/>
          <w:szCs w:val="28"/>
        </w:rPr>
        <w:t>азместить</w:t>
      </w:r>
      <w:proofErr w:type="gramEnd"/>
      <w:r w:rsidR="00FB46B6" w:rsidRPr="0092745C">
        <w:rPr>
          <w:sz w:val="28"/>
          <w:szCs w:val="28"/>
        </w:rPr>
        <w:t xml:space="preserve"> </w:t>
      </w:r>
      <w:r w:rsidR="00C104EB" w:rsidRPr="0092745C">
        <w:rPr>
          <w:sz w:val="28"/>
          <w:szCs w:val="28"/>
        </w:rPr>
        <w:t xml:space="preserve">настоящее постановление на официальном сайте </w:t>
      </w:r>
      <w:r w:rsidR="00C104EB">
        <w:rPr>
          <w:sz w:val="28"/>
          <w:szCs w:val="28"/>
        </w:rPr>
        <w:t>А</w:t>
      </w:r>
      <w:r w:rsidR="00C104EB" w:rsidRPr="0092745C">
        <w:rPr>
          <w:sz w:val="28"/>
          <w:szCs w:val="28"/>
        </w:rPr>
        <w:t xml:space="preserve">дминистрации </w:t>
      </w:r>
      <w:r w:rsidR="00C104EB">
        <w:rPr>
          <w:sz w:val="28"/>
          <w:szCs w:val="28"/>
        </w:rPr>
        <w:t>Быстроистокского района Алтайского края в разделе Приобский сельсовет</w:t>
      </w:r>
      <w:r w:rsidR="00C104EB" w:rsidRPr="0092745C">
        <w:rPr>
          <w:sz w:val="28"/>
          <w:szCs w:val="28"/>
        </w:rPr>
        <w:t xml:space="preserve"> </w:t>
      </w:r>
    </w:p>
    <w:p w:rsidR="00C104EB" w:rsidRDefault="00C104EB" w:rsidP="00C1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11D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B46B6" w:rsidRDefault="00FB46B6" w:rsidP="00C1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возлагаю на себя.</w:t>
      </w:r>
    </w:p>
    <w:p w:rsidR="00C104EB" w:rsidRDefault="00C104EB" w:rsidP="00C104EB">
      <w:pPr>
        <w:jc w:val="both"/>
        <w:rPr>
          <w:sz w:val="28"/>
          <w:szCs w:val="28"/>
        </w:rPr>
      </w:pPr>
    </w:p>
    <w:p w:rsidR="00C104EB" w:rsidRDefault="00C104EB" w:rsidP="00C104EB">
      <w:pPr>
        <w:jc w:val="both"/>
        <w:rPr>
          <w:sz w:val="28"/>
          <w:szCs w:val="28"/>
        </w:rPr>
      </w:pPr>
    </w:p>
    <w:p w:rsidR="00C104EB" w:rsidRDefault="00C104EB" w:rsidP="00C104EB">
      <w:pPr>
        <w:jc w:val="both"/>
        <w:rPr>
          <w:sz w:val="28"/>
          <w:szCs w:val="28"/>
        </w:rPr>
      </w:pPr>
    </w:p>
    <w:p w:rsidR="00C104EB" w:rsidRPr="00FD11D2" w:rsidRDefault="00C104EB" w:rsidP="00C1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С.Н.Симоненко                                                      </w:t>
      </w:r>
    </w:p>
    <w:p w:rsidR="007D1CA6" w:rsidRDefault="007D1CA6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C3B04" w:rsidRDefault="008C3B04"/>
    <w:p w:rsidR="008362CC" w:rsidRDefault="008362CC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</w:p>
    <w:p w:rsidR="008362CC" w:rsidRDefault="008362CC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</w:p>
    <w:p w:rsidR="008362CC" w:rsidRDefault="008362CC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</w:p>
    <w:p w:rsidR="008362CC" w:rsidRDefault="008362CC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  <w:proofErr w:type="gramStart"/>
      <w:r w:rsidRPr="008C3B04">
        <w:lastRenderedPageBreak/>
        <w:t>Утвержден</w:t>
      </w:r>
      <w:proofErr w:type="gramEnd"/>
      <w:r w:rsidRPr="008C3B04">
        <w:t xml:space="preserve"> постановлением администрации Приобского сельсовета от</w:t>
      </w:r>
    </w:p>
    <w:p w:rsidR="008C3B04" w:rsidRPr="008C3B04" w:rsidRDefault="008362CC" w:rsidP="008C3B04">
      <w:pPr>
        <w:widowControl w:val="0"/>
        <w:shd w:val="clear" w:color="auto" w:fill="FFFFFF"/>
        <w:autoSpaceDE w:val="0"/>
        <w:autoSpaceDN w:val="0"/>
        <w:adjustRightInd w:val="0"/>
        <w:ind w:left="6300"/>
      </w:pPr>
      <w:r>
        <w:t>14.02.</w:t>
      </w:r>
      <w:r w:rsidR="008C3B04" w:rsidRPr="008C3B04">
        <w:t>2023 № 3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Arial" w:hAnsi="Arial" w:cs="Arial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8C3B04">
        <w:rPr>
          <w:sz w:val="28"/>
          <w:szCs w:val="28"/>
        </w:rPr>
        <w:t>ПОРЯДОК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8C3B04">
        <w:rPr>
          <w:sz w:val="28"/>
          <w:szCs w:val="28"/>
        </w:rPr>
        <w:t xml:space="preserve"> </w:t>
      </w:r>
      <w:r w:rsidRPr="008C3B04">
        <w:rPr>
          <w:spacing w:val="-5"/>
          <w:sz w:val="28"/>
          <w:szCs w:val="28"/>
        </w:rPr>
        <w:t>разработки, реализации и оценки эффективности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муниципальных программ </w:t>
      </w:r>
      <w:r w:rsidRPr="008C3B04">
        <w:rPr>
          <w:sz w:val="28"/>
          <w:szCs w:val="28"/>
        </w:rPr>
        <w:t>муниципального образования «Приобский сельсовет»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</w:p>
    <w:p w:rsidR="008C3B04" w:rsidRPr="008C3B04" w:rsidRDefault="008C3B04" w:rsidP="008C3B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6"/>
          <w:sz w:val="28"/>
          <w:szCs w:val="28"/>
        </w:rPr>
      </w:pPr>
      <w:r w:rsidRPr="008C3B04">
        <w:rPr>
          <w:spacing w:val="-6"/>
          <w:sz w:val="28"/>
          <w:szCs w:val="28"/>
        </w:rPr>
        <w:t>Общие положения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540" w:firstLine="180"/>
        <w:rPr>
          <w:sz w:val="28"/>
          <w:szCs w:val="28"/>
        </w:rPr>
      </w:pPr>
    </w:p>
    <w:p w:rsidR="008C3B04" w:rsidRPr="008C3B04" w:rsidRDefault="008C3B04" w:rsidP="008C3B04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8C3B04">
        <w:rPr>
          <w:sz w:val="28"/>
          <w:szCs w:val="28"/>
        </w:rPr>
        <w:t xml:space="preserve">Настоящий порядок регламентирует процесс разработки, </w:t>
      </w:r>
      <w:r w:rsidRPr="008C3B04">
        <w:rPr>
          <w:spacing w:val="-2"/>
          <w:sz w:val="28"/>
          <w:szCs w:val="28"/>
        </w:rPr>
        <w:t xml:space="preserve">реализации и оценки эффективности муниципальных программ, а также </w:t>
      </w:r>
      <w:r w:rsidRPr="008C3B04">
        <w:rPr>
          <w:sz w:val="28"/>
          <w:szCs w:val="28"/>
        </w:rPr>
        <w:t xml:space="preserve">контроля за ходом их реализации на территории </w:t>
      </w:r>
      <w:r w:rsidRPr="008C3B04">
        <w:rPr>
          <w:iCs/>
          <w:sz w:val="28"/>
          <w:szCs w:val="28"/>
        </w:rPr>
        <w:t xml:space="preserve">муниципального образования </w:t>
      </w:r>
      <w:r w:rsidRPr="008C3B04">
        <w:rPr>
          <w:sz w:val="28"/>
          <w:szCs w:val="28"/>
        </w:rPr>
        <w:t>«Приобский сельсовет Быстроистокского района Алтайского края»</w:t>
      </w:r>
      <w:proofErr w:type="gramStart"/>
      <w:r w:rsidRPr="008C3B04">
        <w:rPr>
          <w:sz w:val="28"/>
          <w:szCs w:val="28"/>
        </w:rPr>
        <w:t xml:space="preserve"> </w:t>
      </w:r>
      <w:r w:rsidRPr="008C3B04">
        <w:rPr>
          <w:iCs/>
          <w:sz w:val="28"/>
          <w:szCs w:val="28"/>
        </w:rPr>
        <w:t>.</w:t>
      </w:r>
      <w:proofErr w:type="gramEnd"/>
    </w:p>
    <w:p w:rsidR="008C3B04" w:rsidRPr="008C3B04" w:rsidRDefault="008C3B04" w:rsidP="008C3B04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Муниципальная программа </w:t>
      </w:r>
      <w:r w:rsidRPr="008C3B04">
        <w:rPr>
          <w:iCs/>
          <w:spacing w:val="-4"/>
          <w:sz w:val="28"/>
          <w:szCs w:val="28"/>
        </w:rPr>
        <w:t>муниципального образования</w:t>
      </w:r>
      <w:r w:rsidRPr="008C3B04">
        <w:rPr>
          <w:sz w:val="28"/>
          <w:szCs w:val="28"/>
        </w:rPr>
        <w:t xml:space="preserve"> Приобский сельсовет Быстроистокского района Алтайского края</w:t>
      </w:r>
      <w:r w:rsidRPr="008C3B04">
        <w:rPr>
          <w:iCs/>
          <w:spacing w:val="-4"/>
          <w:sz w:val="28"/>
          <w:szCs w:val="28"/>
        </w:rPr>
        <w:t xml:space="preserve"> </w:t>
      </w:r>
      <w:r w:rsidRPr="008C3B04">
        <w:rPr>
          <w:spacing w:val="-4"/>
          <w:sz w:val="28"/>
          <w:szCs w:val="28"/>
        </w:rPr>
        <w:t xml:space="preserve">(далее </w:t>
      </w:r>
      <w:proofErr w:type="gramStart"/>
      <w:r w:rsidRPr="008C3B04">
        <w:rPr>
          <w:spacing w:val="-4"/>
          <w:sz w:val="28"/>
          <w:szCs w:val="28"/>
        </w:rPr>
        <w:t>-</w:t>
      </w:r>
      <w:r w:rsidRPr="008C3B04">
        <w:rPr>
          <w:spacing w:val="-3"/>
          <w:sz w:val="28"/>
          <w:szCs w:val="28"/>
        </w:rPr>
        <w:t>м</w:t>
      </w:r>
      <w:proofErr w:type="gramEnd"/>
      <w:r w:rsidRPr="008C3B04">
        <w:rPr>
          <w:spacing w:val="-3"/>
          <w:sz w:val="28"/>
          <w:szCs w:val="28"/>
        </w:rPr>
        <w:t xml:space="preserve">униципальная программа) - система мероприятий (взаимоувязанных по </w:t>
      </w:r>
      <w:r w:rsidRPr="008C3B04">
        <w:rPr>
          <w:spacing w:val="-5"/>
          <w:sz w:val="28"/>
          <w:szCs w:val="28"/>
        </w:rPr>
        <w:t xml:space="preserve">задачам, срокам и механизмам осуществления, ресурсам и результатам), </w:t>
      </w:r>
      <w:r w:rsidRPr="008C3B04">
        <w:rPr>
          <w:spacing w:val="-3"/>
          <w:sz w:val="28"/>
          <w:szCs w:val="28"/>
        </w:rPr>
        <w:t xml:space="preserve">направленных на решение приоритетных задач, развитие отраслей хозяйства </w:t>
      </w:r>
      <w:r w:rsidRPr="008C3B04">
        <w:rPr>
          <w:spacing w:val="-5"/>
          <w:sz w:val="28"/>
          <w:szCs w:val="28"/>
        </w:rPr>
        <w:t xml:space="preserve">и реализацию стратегии социально-экономического развития </w:t>
      </w:r>
      <w:r w:rsidRPr="008C3B04">
        <w:rPr>
          <w:iCs/>
          <w:spacing w:val="-5"/>
          <w:sz w:val="28"/>
          <w:szCs w:val="28"/>
        </w:rPr>
        <w:t xml:space="preserve">муниципального </w:t>
      </w:r>
      <w:r w:rsidRPr="008C3B04">
        <w:rPr>
          <w:iCs/>
          <w:sz w:val="28"/>
          <w:szCs w:val="28"/>
        </w:rPr>
        <w:t xml:space="preserve">образования </w:t>
      </w:r>
      <w:r w:rsidRPr="008C3B04">
        <w:rPr>
          <w:sz w:val="28"/>
          <w:szCs w:val="28"/>
        </w:rPr>
        <w:t>Приобский сельсовет Быстроистокского района Алтайского края</w:t>
      </w:r>
      <w:r w:rsidRPr="008C3B04">
        <w:rPr>
          <w:iCs/>
          <w:sz w:val="28"/>
          <w:szCs w:val="28"/>
        </w:rPr>
        <w:t xml:space="preserve">, </w:t>
      </w:r>
      <w:r w:rsidRPr="008C3B04">
        <w:rPr>
          <w:sz w:val="28"/>
          <w:szCs w:val="28"/>
        </w:rPr>
        <w:t xml:space="preserve">требующих согласованного взаимодействия нескольких </w:t>
      </w:r>
      <w:r w:rsidRPr="008C3B04">
        <w:rPr>
          <w:spacing w:val="-5"/>
          <w:sz w:val="28"/>
          <w:szCs w:val="28"/>
        </w:rPr>
        <w:t xml:space="preserve">субъектов бюджетного планирования, реализуемых за счет средств бюджетов </w:t>
      </w:r>
      <w:r w:rsidRPr="008C3B04">
        <w:rPr>
          <w:sz w:val="28"/>
          <w:szCs w:val="28"/>
        </w:rPr>
        <w:t>всех уровней и иных источников финансирования.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14"/>
          <w:sz w:val="28"/>
          <w:szCs w:val="28"/>
        </w:rPr>
        <w:t>1.3.</w:t>
      </w:r>
      <w:r w:rsidRPr="008C3B04">
        <w:rPr>
          <w:sz w:val="28"/>
          <w:szCs w:val="28"/>
        </w:rPr>
        <w:tab/>
      </w:r>
      <w:r w:rsidRPr="008C3B04">
        <w:rPr>
          <w:spacing w:val="-4"/>
          <w:sz w:val="28"/>
          <w:szCs w:val="28"/>
        </w:rPr>
        <w:t>Муниципальная программа может включать в себя несколько</w:t>
      </w:r>
      <w:r w:rsidRPr="008C3B04">
        <w:rPr>
          <w:spacing w:val="-4"/>
          <w:sz w:val="28"/>
          <w:szCs w:val="28"/>
        </w:rPr>
        <w:br/>
      </w:r>
      <w:r w:rsidRPr="008C3B04">
        <w:rPr>
          <w:spacing w:val="-3"/>
          <w:sz w:val="28"/>
          <w:szCs w:val="28"/>
        </w:rPr>
        <w:t>подпрограмм, направленных на решение конкретных самостоятельных задач</w:t>
      </w:r>
      <w:r w:rsidRPr="008C3B04">
        <w:rPr>
          <w:spacing w:val="-3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в рамках одной муниципальной программы. Деление на подпрограммы</w:t>
      </w:r>
      <w:r w:rsidRPr="008C3B04">
        <w:rPr>
          <w:spacing w:val="-4"/>
          <w:sz w:val="28"/>
          <w:szCs w:val="28"/>
        </w:rPr>
        <w:br/>
      </w:r>
      <w:r w:rsidRPr="008C3B04">
        <w:rPr>
          <w:spacing w:val="-5"/>
          <w:sz w:val="28"/>
          <w:szCs w:val="28"/>
        </w:rPr>
        <w:t>осуществляется, исходя из масштабности и сложности решаемых проблем и</w:t>
      </w:r>
      <w:r w:rsidRPr="008C3B04">
        <w:rPr>
          <w:spacing w:val="-5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задач. Требования к содержанию и оформлению подпрограмм аналогичны</w:t>
      </w:r>
      <w:r w:rsidRPr="008C3B04">
        <w:rPr>
          <w:spacing w:val="-4"/>
          <w:sz w:val="28"/>
          <w:szCs w:val="28"/>
        </w:rPr>
        <w:br/>
        <w:t>требованиям к содержанию и оформлению муниципальных программ.</w:t>
      </w:r>
    </w:p>
    <w:p w:rsidR="008C3B04" w:rsidRPr="008C3B04" w:rsidRDefault="008C3B04" w:rsidP="008C3B04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8C3B04">
        <w:rPr>
          <w:sz w:val="28"/>
          <w:szCs w:val="28"/>
        </w:rPr>
        <w:t xml:space="preserve">Разработка и реализация муниципальной программы </w:t>
      </w:r>
      <w:r w:rsidRPr="008C3B04">
        <w:rPr>
          <w:spacing w:val="-4"/>
          <w:sz w:val="28"/>
          <w:szCs w:val="28"/>
        </w:rPr>
        <w:t xml:space="preserve">осуществляется органом местного самоуправления, к полномочиям которого </w:t>
      </w:r>
      <w:r w:rsidRPr="008C3B04">
        <w:rPr>
          <w:sz w:val="28"/>
          <w:szCs w:val="28"/>
        </w:rPr>
        <w:t xml:space="preserve">относится реализация политики в определенной сфере (далее </w:t>
      </w:r>
      <w:proofErr w:type="gramStart"/>
      <w:r w:rsidRPr="008C3B04">
        <w:rPr>
          <w:sz w:val="28"/>
          <w:szCs w:val="28"/>
        </w:rPr>
        <w:t>-</w:t>
      </w:r>
      <w:r w:rsidRPr="008C3B04">
        <w:rPr>
          <w:spacing w:val="-3"/>
          <w:sz w:val="28"/>
          <w:szCs w:val="28"/>
        </w:rPr>
        <w:t>«</w:t>
      </w:r>
      <w:proofErr w:type="gramEnd"/>
      <w:r w:rsidRPr="008C3B04">
        <w:rPr>
          <w:spacing w:val="-3"/>
          <w:sz w:val="28"/>
          <w:szCs w:val="28"/>
        </w:rPr>
        <w:t xml:space="preserve">ответственный исполнитель»), совместно с заинтересованными органами </w:t>
      </w:r>
      <w:r w:rsidRPr="008C3B04">
        <w:rPr>
          <w:spacing w:val="-2"/>
          <w:sz w:val="28"/>
          <w:szCs w:val="28"/>
        </w:rPr>
        <w:t xml:space="preserve">местного самоуправления - соисполнителями муниципальной программы </w:t>
      </w:r>
      <w:r w:rsidRPr="008C3B04">
        <w:rPr>
          <w:spacing w:val="-3"/>
          <w:sz w:val="28"/>
          <w:szCs w:val="28"/>
        </w:rPr>
        <w:t>(далее - «соисполнители») и (или) участниками муниципальной программы.</w:t>
      </w:r>
    </w:p>
    <w:p w:rsidR="008C3B04" w:rsidRPr="008C3B04" w:rsidRDefault="008C3B04" w:rsidP="008C3B04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8C3B04">
        <w:rPr>
          <w:sz w:val="28"/>
          <w:szCs w:val="28"/>
        </w:rPr>
        <w:t xml:space="preserve">Муниципальная программа утверждается постановлением администрации </w:t>
      </w:r>
      <w:r w:rsidRPr="008C3B04">
        <w:rPr>
          <w:iCs/>
          <w:sz w:val="28"/>
          <w:szCs w:val="28"/>
        </w:rPr>
        <w:t xml:space="preserve">муниципального образования </w:t>
      </w:r>
      <w:r w:rsidRPr="008C3B04">
        <w:rPr>
          <w:sz w:val="28"/>
          <w:szCs w:val="28"/>
        </w:rPr>
        <w:t>Приобский сельсовет Быстроистокского района Алтайского края</w:t>
      </w:r>
      <w:proofErr w:type="gramStart"/>
      <w:r w:rsidRPr="008C3B04">
        <w:rPr>
          <w:iCs/>
          <w:sz w:val="28"/>
          <w:szCs w:val="28"/>
        </w:rPr>
        <w:t xml:space="preserve"> .</w:t>
      </w:r>
      <w:proofErr w:type="gramEnd"/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Внесение изменений в подпрограммы осуществляется путем внесения </w:t>
      </w:r>
      <w:r w:rsidRPr="008C3B04">
        <w:rPr>
          <w:sz w:val="28"/>
          <w:szCs w:val="28"/>
        </w:rPr>
        <w:t>изменений в муниципальную программу.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8C3B04">
        <w:rPr>
          <w:spacing w:val="-4"/>
          <w:sz w:val="28"/>
          <w:szCs w:val="28"/>
        </w:rPr>
        <w:t>2. Требования к содержанию муниципальной программы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22"/>
          <w:sz w:val="28"/>
          <w:szCs w:val="28"/>
        </w:rPr>
        <w:t>1)</w:t>
      </w:r>
      <w:r w:rsidRPr="008C3B04">
        <w:rPr>
          <w:sz w:val="28"/>
          <w:szCs w:val="28"/>
        </w:rPr>
        <w:tab/>
      </w:r>
      <w:r w:rsidRPr="008C3B04">
        <w:rPr>
          <w:spacing w:val="-3"/>
          <w:sz w:val="28"/>
          <w:szCs w:val="28"/>
        </w:rPr>
        <w:t>паспорт муниципальной программы согласно приложению к</w:t>
      </w:r>
      <w:r w:rsidRPr="008C3B04">
        <w:rPr>
          <w:spacing w:val="-3"/>
          <w:sz w:val="28"/>
          <w:szCs w:val="28"/>
        </w:rPr>
        <w:br/>
      </w:r>
      <w:r w:rsidRPr="008C3B04">
        <w:rPr>
          <w:sz w:val="28"/>
          <w:szCs w:val="28"/>
        </w:rPr>
        <w:t>настоящему порядку (таблица 1);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6"/>
          <w:sz w:val="28"/>
          <w:szCs w:val="28"/>
        </w:rPr>
        <w:t>2)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текстовая часть муниципальной программы состоит из следующих</w:t>
      </w:r>
      <w:r w:rsidRPr="008C3B04">
        <w:rPr>
          <w:spacing w:val="-5"/>
          <w:sz w:val="28"/>
          <w:szCs w:val="28"/>
        </w:rPr>
        <w:br/>
      </w:r>
      <w:r w:rsidRPr="008C3B04">
        <w:rPr>
          <w:sz w:val="28"/>
          <w:szCs w:val="28"/>
        </w:rPr>
        <w:t>разделов:</w:t>
      </w:r>
    </w:p>
    <w:p w:rsidR="008C3B04" w:rsidRPr="008C3B04" w:rsidRDefault="008C3B04" w:rsidP="008C3B04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общая характеристика сферы реализации муниципальной программы, </w:t>
      </w:r>
      <w:r w:rsidRPr="008C3B04">
        <w:rPr>
          <w:spacing w:val="-2"/>
          <w:sz w:val="28"/>
          <w:szCs w:val="28"/>
        </w:rPr>
        <w:t xml:space="preserve">в том числе формулировки основных проблем в указанной сфере и прогноз </w:t>
      </w:r>
      <w:r w:rsidRPr="008C3B04">
        <w:rPr>
          <w:sz w:val="28"/>
          <w:szCs w:val="28"/>
        </w:rPr>
        <w:t>ее развития;</w:t>
      </w:r>
    </w:p>
    <w:p w:rsidR="008C3B04" w:rsidRPr="008C3B04" w:rsidRDefault="008C3B04" w:rsidP="008C3B04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приоритетные направления реализации муниципальной программы, </w:t>
      </w:r>
      <w:r w:rsidRPr="008C3B04">
        <w:rPr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8C3B04">
        <w:rPr>
          <w:spacing w:val="-4"/>
          <w:sz w:val="28"/>
          <w:szCs w:val="28"/>
        </w:rPr>
        <w:t>муниципальной программы, сроков и этапов её реализации;</w:t>
      </w:r>
    </w:p>
    <w:p w:rsidR="008C3B04" w:rsidRPr="008C3B04" w:rsidRDefault="008C3B04" w:rsidP="008C3B04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обобщенная характеристика мероприятий муниципальной программы </w:t>
      </w:r>
      <w:r w:rsidRPr="008C3B04">
        <w:rPr>
          <w:sz w:val="28"/>
          <w:szCs w:val="28"/>
        </w:rPr>
        <w:t>и подпрограмм муниципальной программы;</w:t>
      </w:r>
    </w:p>
    <w:p w:rsidR="008C3B04" w:rsidRPr="008C3B04" w:rsidRDefault="008C3B04" w:rsidP="008C3B04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общий объем финансовых ресурсов, необходимых для реализации </w:t>
      </w:r>
      <w:r w:rsidRPr="008C3B04">
        <w:rPr>
          <w:sz w:val="28"/>
          <w:szCs w:val="28"/>
        </w:rPr>
        <w:t>муниципальной программы;</w:t>
      </w:r>
    </w:p>
    <w:p w:rsidR="008C3B04" w:rsidRPr="008C3B04" w:rsidRDefault="008C3B04" w:rsidP="008C3B04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6"/>
          <w:sz w:val="28"/>
          <w:szCs w:val="28"/>
        </w:rPr>
        <w:t xml:space="preserve">анализ рисков реализации муниципальной программы и описание мер </w:t>
      </w:r>
      <w:r w:rsidRPr="008C3B04">
        <w:rPr>
          <w:spacing w:val="-4"/>
          <w:sz w:val="28"/>
          <w:szCs w:val="28"/>
        </w:rPr>
        <w:t>управления рисками реализации муниципальной программы;</w:t>
      </w:r>
    </w:p>
    <w:p w:rsidR="008C3B04" w:rsidRPr="008C3B04" w:rsidRDefault="008C3B04" w:rsidP="008C3B04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методика оценки эффективности муниципальной программы;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C3B04" w:rsidRPr="008C3B04" w:rsidRDefault="008C3B04" w:rsidP="008C3B04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приложения к текстовой части муниципальной программы согласно </w:t>
      </w:r>
      <w:r w:rsidRPr="008C3B04">
        <w:rPr>
          <w:sz w:val="28"/>
          <w:szCs w:val="28"/>
        </w:rPr>
        <w:t>приложению к настоящему порядку (таблицы 2-4);</w:t>
      </w:r>
    </w:p>
    <w:p w:rsidR="008C3B04" w:rsidRPr="008C3B04" w:rsidRDefault="008C3B04" w:rsidP="008C3B04">
      <w:pPr>
        <w:widowControl w:val="0"/>
        <w:numPr>
          <w:ilvl w:val="0"/>
          <w:numId w:val="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rPr>
          <w:spacing w:val="-10"/>
          <w:sz w:val="28"/>
          <w:szCs w:val="28"/>
        </w:rPr>
      </w:pPr>
      <w:r w:rsidRPr="008C3B04">
        <w:rPr>
          <w:spacing w:val="-5"/>
          <w:sz w:val="28"/>
          <w:szCs w:val="28"/>
        </w:rPr>
        <w:t>подпрограммы муниципальной программы.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7"/>
          <w:sz w:val="28"/>
          <w:szCs w:val="28"/>
        </w:rPr>
        <w:t>2.2.</w:t>
      </w:r>
      <w:r w:rsidRPr="008C3B04">
        <w:rPr>
          <w:sz w:val="28"/>
          <w:szCs w:val="28"/>
        </w:rPr>
        <w:tab/>
      </w:r>
      <w:proofErr w:type="gramStart"/>
      <w:r w:rsidRPr="008C3B04">
        <w:rPr>
          <w:sz w:val="28"/>
          <w:szCs w:val="28"/>
        </w:rPr>
        <w:t>В</w:t>
      </w:r>
      <w:proofErr w:type="gramEnd"/>
      <w:r w:rsidRPr="008C3B04">
        <w:rPr>
          <w:sz w:val="28"/>
          <w:szCs w:val="28"/>
        </w:rPr>
        <w:t xml:space="preserve"> вводной части раздела «Общая характеристика сферы</w:t>
      </w:r>
      <w:r w:rsidRPr="008C3B04">
        <w:rPr>
          <w:sz w:val="28"/>
          <w:szCs w:val="28"/>
        </w:rPr>
        <w:br/>
        <w:t>реализации муниципальной программы» должен содержаться анализ</w:t>
      </w:r>
      <w:r w:rsidRPr="008C3B04">
        <w:rPr>
          <w:sz w:val="28"/>
          <w:szCs w:val="28"/>
        </w:rPr>
        <w:br/>
      </w:r>
      <w:r w:rsidRPr="008C3B04">
        <w:rPr>
          <w:spacing w:val="-5"/>
          <w:sz w:val="28"/>
          <w:szCs w:val="28"/>
        </w:rPr>
        <w:t>текущего состояния сферы, включая основные показатели уровня развития</w:t>
      </w:r>
      <w:r w:rsidRPr="008C3B04">
        <w:rPr>
          <w:spacing w:val="-5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соответствующей сферы социально-экономического развития.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>В данный раздел включается информация:</w:t>
      </w:r>
    </w:p>
    <w:p w:rsidR="008C3B04" w:rsidRPr="008C3B04" w:rsidRDefault="008C3B04" w:rsidP="008C3B04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основные проблемы в сфере реализации муниципальной программы;</w:t>
      </w:r>
    </w:p>
    <w:p w:rsidR="008C3B04" w:rsidRPr="008C3B04" w:rsidRDefault="008C3B04" w:rsidP="008C3B04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прогноз развития сферы реализации муниципальной программы.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6"/>
          <w:sz w:val="28"/>
          <w:szCs w:val="28"/>
        </w:rPr>
        <w:t>2.3.</w:t>
      </w:r>
      <w:r w:rsidRPr="008C3B04">
        <w:rPr>
          <w:sz w:val="28"/>
          <w:szCs w:val="28"/>
        </w:rPr>
        <w:tab/>
      </w:r>
      <w:proofErr w:type="gramStart"/>
      <w:r w:rsidRPr="008C3B04">
        <w:rPr>
          <w:spacing w:val="-6"/>
          <w:sz w:val="28"/>
          <w:szCs w:val="28"/>
        </w:rPr>
        <w:t>В разделе «Приоритетные направления реализации муниципальной</w:t>
      </w:r>
      <w:r w:rsidRPr="008C3B04">
        <w:rPr>
          <w:spacing w:val="-6"/>
          <w:sz w:val="28"/>
          <w:szCs w:val="28"/>
        </w:rPr>
        <w:br/>
      </w:r>
      <w:r w:rsidRPr="008C3B04">
        <w:rPr>
          <w:spacing w:val="-3"/>
          <w:sz w:val="28"/>
          <w:szCs w:val="28"/>
        </w:rPr>
        <w:t>программы, цели, задачи и показатели (индикаторы) достижения целей и</w:t>
      </w:r>
      <w:r w:rsidRPr="008C3B04">
        <w:rPr>
          <w:spacing w:val="-3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решения задач, описание основных ожидаемых конечных результатов</w:t>
      </w:r>
      <w:r w:rsidRPr="008C3B04">
        <w:rPr>
          <w:spacing w:val="-4"/>
          <w:sz w:val="28"/>
          <w:szCs w:val="28"/>
        </w:rPr>
        <w:br/>
        <w:t>муниципальной программы, сроков и этапов реализации муниципальной</w:t>
      </w:r>
      <w:r w:rsidRPr="008C3B04">
        <w:rPr>
          <w:spacing w:val="-4"/>
          <w:sz w:val="28"/>
          <w:szCs w:val="28"/>
        </w:rPr>
        <w:br/>
        <w:t>программы» должны быть сформулированы приоритетные направления</w:t>
      </w:r>
      <w:r w:rsidRPr="008C3B04">
        <w:rPr>
          <w:spacing w:val="-4"/>
          <w:sz w:val="28"/>
          <w:szCs w:val="28"/>
        </w:rPr>
        <w:br/>
        <w:t>реализации муниципальной программы, цели, задачи, конечные результаты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реализации муниципальной программы, сроки и этапы реализации</w:t>
      </w:r>
      <w:r w:rsidRPr="008C3B04">
        <w:rPr>
          <w:sz w:val="28"/>
          <w:szCs w:val="28"/>
        </w:rPr>
        <w:br/>
        <w:t>муниципальной программы.</w:t>
      </w:r>
      <w:proofErr w:type="gramEnd"/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Цели должны соответствовать следующим требованиям:</w:t>
      </w:r>
    </w:p>
    <w:p w:rsidR="008C3B04" w:rsidRPr="008C3B04" w:rsidRDefault="008C3B04" w:rsidP="008C3B0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конкретность (использование формулировок, не допускающих </w:t>
      </w:r>
      <w:r w:rsidRPr="008C3B04">
        <w:rPr>
          <w:sz w:val="28"/>
          <w:szCs w:val="28"/>
        </w:rPr>
        <w:t>произвольное или неоднозначное толкование);</w:t>
      </w:r>
    </w:p>
    <w:p w:rsidR="008C3B04" w:rsidRPr="008C3B04" w:rsidRDefault="008C3B04" w:rsidP="008C3B0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измеримость (достижение цели можно проверить);</w:t>
      </w:r>
    </w:p>
    <w:p w:rsidR="008C3B04" w:rsidRPr="008C3B04" w:rsidRDefault="008C3B04" w:rsidP="008C3B0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достижимость (цель должна быть достижима за период реализации </w:t>
      </w:r>
      <w:r w:rsidRPr="008C3B04">
        <w:rPr>
          <w:sz w:val="28"/>
          <w:szCs w:val="28"/>
        </w:rPr>
        <w:t>муниципальной программы);</w:t>
      </w:r>
    </w:p>
    <w:p w:rsidR="008C3B04" w:rsidRPr="008C3B04" w:rsidRDefault="008C3B04" w:rsidP="008C3B0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z w:val="28"/>
          <w:szCs w:val="28"/>
        </w:rPr>
        <w:t>релевантность (соответствие формулировки цели ожидаемым конечным результатам).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z w:val="28"/>
          <w:szCs w:val="28"/>
        </w:rPr>
        <w:lastRenderedPageBreak/>
        <w:t xml:space="preserve">Сформулированные задачи должны быть необходимыми и </w:t>
      </w:r>
      <w:r w:rsidRPr="008C3B04">
        <w:rPr>
          <w:spacing w:val="-4"/>
          <w:sz w:val="28"/>
          <w:szCs w:val="28"/>
        </w:rPr>
        <w:t>достаточными для достижения целей муниципальной программы.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7"/>
          <w:sz w:val="28"/>
          <w:szCs w:val="28"/>
        </w:rPr>
        <w:t>2.4.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Раздел «Обобщенная характеристика мероприятий муниципальной</w:t>
      </w:r>
      <w:r w:rsidRPr="008C3B04">
        <w:rPr>
          <w:spacing w:val="-5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программы» должен содержать обобщенную информацию о мероприятиях,</w:t>
      </w:r>
      <w:r w:rsidRPr="008C3B04">
        <w:rPr>
          <w:spacing w:val="-4"/>
          <w:sz w:val="28"/>
          <w:szCs w:val="28"/>
        </w:rPr>
        <w:br/>
      </w:r>
      <w:r w:rsidRPr="008C3B04">
        <w:rPr>
          <w:spacing w:val="-3"/>
          <w:sz w:val="28"/>
          <w:szCs w:val="28"/>
        </w:rPr>
        <w:t>включенных в перечень мероприятий, и о связи реализации отдельных</w:t>
      </w:r>
      <w:r w:rsidRPr="008C3B04">
        <w:rPr>
          <w:spacing w:val="-3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мероприятий с достижением целей муниципальной программы (далее -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мероприятия).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Наименования мероприятий не могут дублировать наименования целей </w:t>
      </w:r>
      <w:r w:rsidRPr="008C3B04">
        <w:rPr>
          <w:sz w:val="28"/>
          <w:szCs w:val="28"/>
        </w:rPr>
        <w:t>и задач подпрограмм.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1"/>
          <w:sz w:val="28"/>
          <w:szCs w:val="28"/>
        </w:rPr>
        <w:t xml:space="preserve">Полный перечень мероприятий муниципальной программы по </w:t>
      </w:r>
      <w:r w:rsidRPr="008C3B04">
        <w:rPr>
          <w:sz w:val="28"/>
          <w:szCs w:val="28"/>
        </w:rPr>
        <w:t>подпрограммам приводится по форме согласно приложению к порядку (таблица 3).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>2.5.</w:t>
      </w:r>
      <w:r w:rsidRPr="008C3B04">
        <w:rPr>
          <w:sz w:val="28"/>
          <w:szCs w:val="28"/>
        </w:rPr>
        <w:tab/>
      </w:r>
      <w:r w:rsidRPr="008C3B04">
        <w:rPr>
          <w:spacing w:val="-4"/>
          <w:sz w:val="28"/>
          <w:szCs w:val="28"/>
        </w:rPr>
        <w:t>Раздел «Общий объем финансовых ресурсов, необходимых для</w:t>
      </w:r>
      <w:r w:rsidRPr="008C3B04">
        <w:rPr>
          <w:spacing w:val="-4"/>
          <w:sz w:val="28"/>
          <w:szCs w:val="28"/>
        </w:rPr>
        <w:br/>
        <w:t xml:space="preserve">реализации муниципальной программы» должен содержать </w:t>
      </w:r>
      <w:proofErr w:type="gramStart"/>
      <w:r w:rsidRPr="008C3B04">
        <w:rPr>
          <w:spacing w:val="-4"/>
          <w:sz w:val="28"/>
          <w:szCs w:val="28"/>
        </w:rPr>
        <w:t>в</w:t>
      </w:r>
      <w:proofErr w:type="gramEnd"/>
      <w:r w:rsidRPr="008C3B04">
        <w:rPr>
          <w:spacing w:val="-4"/>
          <w:sz w:val="28"/>
          <w:szCs w:val="28"/>
        </w:rPr>
        <w:t xml:space="preserve"> вводной части</w:t>
      </w:r>
      <w:r w:rsidRPr="008C3B04">
        <w:rPr>
          <w:spacing w:val="-4"/>
          <w:sz w:val="28"/>
          <w:szCs w:val="28"/>
        </w:rPr>
        <w:br/>
        <w:t>аналитическую информацию об объеме расходов федерального, краевого и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местного бюджета и внебюджетных источников, направляемых</w:t>
      </w:r>
      <w:r w:rsidRPr="008C3B04">
        <w:rPr>
          <w:sz w:val="28"/>
          <w:szCs w:val="28"/>
        </w:rPr>
        <w:br/>
      </w:r>
      <w:r w:rsidRPr="008C3B04">
        <w:rPr>
          <w:spacing w:val="-1"/>
          <w:sz w:val="28"/>
          <w:szCs w:val="28"/>
        </w:rPr>
        <w:t>(планируемых) на реализацию муниципальной программы на основании</w:t>
      </w:r>
      <w:r w:rsidRPr="008C3B04">
        <w:rPr>
          <w:spacing w:val="-1"/>
          <w:sz w:val="28"/>
          <w:szCs w:val="28"/>
        </w:rPr>
        <w:br/>
      </w:r>
      <w:r w:rsidRPr="008C3B04">
        <w:rPr>
          <w:sz w:val="28"/>
          <w:szCs w:val="28"/>
        </w:rPr>
        <w:t>данных года разработки муниципальной программы.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z w:val="28"/>
          <w:szCs w:val="28"/>
        </w:rPr>
        <w:t xml:space="preserve">Объемы финансовых ресурсов приводятся в ценах каждого года </w:t>
      </w:r>
      <w:r w:rsidRPr="008C3B04">
        <w:rPr>
          <w:spacing w:val="-5"/>
          <w:sz w:val="28"/>
          <w:szCs w:val="28"/>
        </w:rPr>
        <w:t xml:space="preserve">реализации муниципальной программы с учетом проекта решения о бюджете </w:t>
      </w:r>
      <w:r w:rsidRPr="008C3B04">
        <w:rPr>
          <w:iCs/>
          <w:spacing w:val="-3"/>
          <w:sz w:val="28"/>
          <w:szCs w:val="28"/>
        </w:rPr>
        <w:t>муниципального образования</w:t>
      </w:r>
      <w:r w:rsidRPr="008C3B04">
        <w:rPr>
          <w:sz w:val="28"/>
          <w:szCs w:val="28"/>
        </w:rPr>
        <w:t xml:space="preserve"> Приобский сельсовет Быстроистокского района Алтайского края</w:t>
      </w:r>
      <w:r w:rsidRPr="008C3B04">
        <w:rPr>
          <w:iCs/>
          <w:spacing w:val="-3"/>
          <w:sz w:val="28"/>
          <w:szCs w:val="28"/>
        </w:rPr>
        <w:t xml:space="preserve"> </w:t>
      </w:r>
      <w:r w:rsidRPr="008C3B04">
        <w:rPr>
          <w:spacing w:val="-3"/>
          <w:sz w:val="28"/>
          <w:szCs w:val="28"/>
        </w:rPr>
        <w:t>на соответствующий период.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Информация об общем объеме финансовых ресурсов, необходимых для реализации муниципальной программы, приводится по годам реализации, по </w:t>
      </w:r>
      <w:r w:rsidRPr="008C3B04">
        <w:rPr>
          <w:spacing w:val="-4"/>
          <w:sz w:val="28"/>
          <w:szCs w:val="28"/>
        </w:rPr>
        <w:t>подпрограммам, по источникам финансирования, в том числе: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из средств федерального бюджета;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из сре</w:t>
      </w:r>
      <w:proofErr w:type="gramStart"/>
      <w:r w:rsidRPr="008C3B04">
        <w:rPr>
          <w:spacing w:val="-4"/>
          <w:sz w:val="28"/>
          <w:szCs w:val="28"/>
        </w:rPr>
        <w:t>дств кр</w:t>
      </w:r>
      <w:proofErr w:type="gramEnd"/>
      <w:r w:rsidRPr="008C3B04">
        <w:rPr>
          <w:spacing w:val="-4"/>
          <w:sz w:val="28"/>
          <w:szCs w:val="28"/>
        </w:rPr>
        <w:t>аевого бюджета;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из средств местного бюджета: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из внебюджетных источников.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Сводная информация об объемах и источниках финансирования </w:t>
      </w:r>
      <w:r w:rsidRPr="008C3B04">
        <w:rPr>
          <w:spacing w:val="-3"/>
          <w:sz w:val="28"/>
          <w:szCs w:val="28"/>
        </w:rPr>
        <w:t xml:space="preserve">муниципальной программы по годам её реализации приводится по форме </w:t>
      </w:r>
      <w:r w:rsidRPr="008C3B04">
        <w:rPr>
          <w:sz w:val="28"/>
          <w:szCs w:val="28"/>
        </w:rPr>
        <w:t>согласно приложению к порядку (таблица 4).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6"/>
          <w:sz w:val="28"/>
          <w:szCs w:val="28"/>
        </w:rPr>
        <w:t>2.6.</w:t>
      </w:r>
      <w:r w:rsidRPr="008C3B04">
        <w:rPr>
          <w:sz w:val="28"/>
          <w:szCs w:val="28"/>
        </w:rPr>
        <w:tab/>
      </w:r>
      <w:r w:rsidRPr="008C3B04">
        <w:rPr>
          <w:spacing w:val="-4"/>
          <w:sz w:val="28"/>
          <w:szCs w:val="28"/>
        </w:rPr>
        <w:t>Раздел «Анализ рисков реализации муниципальной программы и</w:t>
      </w:r>
      <w:r w:rsidRPr="008C3B04">
        <w:rPr>
          <w:spacing w:val="-4"/>
          <w:sz w:val="28"/>
          <w:szCs w:val="28"/>
        </w:rPr>
        <w:br/>
        <w:t>описание мер управления рисками реализации муниципальной программы»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предусматривает:</w:t>
      </w:r>
    </w:p>
    <w:p w:rsidR="008C3B04" w:rsidRPr="008C3B04" w:rsidRDefault="008C3B04" w:rsidP="008C3B04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идентификацию факторов риска по источникам возникновения и </w:t>
      </w:r>
      <w:r w:rsidRPr="008C3B04">
        <w:rPr>
          <w:sz w:val="28"/>
          <w:szCs w:val="28"/>
        </w:rPr>
        <w:t>характеру влияния на ход и результаты реализации муниципальной программы;</w:t>
      </w:r>
    </w:p>
    <w:p w:rsidR="008C3B04" w:rsidRPr="008C3B04" w:rsidRDefault="008C3B04" w:rsidP="008C3B04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качественную и, по возможности, количественную оценку факторов </w:t>
      </w:r>
      <w:r w:rsidRPr="008C3B04">
        <w:rPr>
          <w:sz w:val="28"/>
          <w:szCs w:val="28"/>
        </w:rPr>
        <w:t>рисков;</w:t>
      </w:r>
    </w:p>
    <w:p w:rsidR="008C3B04" w:rsidRPr="008C3B04" w:rsidRDefault="008C3B04" w:rsidP="008C3B04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обоснование предложений по мерам управления рисками реализации </w:t>
      </w:r>
      <w:r w:rsidRPr="008C3B04">
        <w:rPr>
          <w:sz w:val="28"/>
          <w:szCs w:val="28"/>
        </w:rPr>
        <w:t>муниципальной программы.</w:t>
      </w:r>
    </w:p>
    <w:p w:rsidR="008C3B04" w:rsidRPr="008C3B04" w:rsidRDefault="008C3B04" w:rsidP="008C3B04">
      <w:pPr>
        <w:widowControl w:val="0"/>
        <w:numPr>
          <w:ilvl w:val="0"/>
          <w:numId w:val="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В разделе «Методика оценки эффективности муниципальной </w:t>
      </w:r>
      <w:r w:rsidRPr="008C3B04">
        <w:rPr>
          <w:sz w:val="28"/>
          <w:szCs w:val="28"/>
        </w:rPr>
        <w:t>программы» приводится соответствующая методика.</w:t>
      </w:r>
    </w:p>
    <w:p w:rsidR="008C3B04" w:rsidRPr="008C3B04" w:rsidRDefault="008C3B04" w:rsidP="008C3B04">
      <w:pPr>
        <w:widowControl w:val="0"/>
        <w:numPr>
          <w:ilvl w:val="0"/>
          <w:numId w:val="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Раздел «Подпрограммы муниципальной программы» содержит паспорт (таблица 5 в приложении к настоящему порядку) и текстовую часть </w:t>
      </w:r>
      <w:r w:rsidRPr="008C3B04">
        <w:rPr>
          <w:spacing w:val="-3"/>
          <w:sz w:val="28"/>
          <w:szCs w:val="28"/>
        </w:rPr>
        <w:t>каждой подпрограммы, входящей в муниципальную программу.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8C3B04">
        <w:rPr>
          <w:spacing w:val="-4"/>
          <w:sz w:val="28"/>
          <w:szCs w:val="28"/>
        </w:rPr>
        <w:t>3. Основание и этапы разработки муниципальной программы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8"/>
          <w:sz w:val="28"/>
          <w:szCs w:val="28"/>
        </w:rPr>
        <w:t>3.1.</w:t>
      </w:r>
      <w:r w:rsidRPr="008C3B04">
        <w:rPr>
          <w:sz w:val="28"/>
          <w:szCs w:val="28"/>
        </w:rPr>
        <w:tab/>
        <w:t>Разработка муниципальных программ осуществляется на</w:t>
      </w:r>
      <w:r w:rsidRPr="008C3B04">
        <w:rPr>
          <w:sz w:val="28"/>
          <w:szCs w:val="28"/>
        </w:rPr>
        <w:br/>
        <w:t>основании перечня муниципальных программ.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5"/>
          <w:sz w:val="28"/>
          <w:szCs w:val="28"/>
        </w:rPr>
        <w:t xml:space="preserve">Перечень муниципальных программ формируется </w:t>
      </w:r>
      <w:r w:rsidRPr="008C3B04">
        <w:rPr>
          <w:sz w:val="28"/>
          <w:szCs w:val="28"/>
        </w:rPr>
        <w:t>Приобским сельсоветом Быстроистокского района Алтайского края</w:t>
      </w:r>
      <w:r w:rsidRPr="008C3B04">
        <w:rPr>
          <w:iCs/>
          <w:sz w:val="28"/>
          <w:szCs w:val="28"/>
        </w:rPr>
        <w:t>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8C3B04">
        <w:rPr>
          <w:spacing w:val="-8"/>
          <w:sz w:val="28"/>
          <w:szCs w:val="28"/>
        </w:rPr>
        <w:t>3.2.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Перечень муниципальных программ содержит: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8C3B04">
        <w:rPr>
          <w:spacing w:val="-24"/>
          <w:sz w:val="28"/>
          <w:szCs w:val="28"/>
        </w:rPr>
        <w:t>1)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наименования муниципальных программ;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12"/>
          <w:sz w:val="28"/>
          <w:szCs w:val="28"/>
        </w:rPr>
        <w:t>2)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наименования ответственных исполнителей и соисполнителей</w:t>
      </w:r>
      <w:r w:rsidRPr="008C3B04">
        <w:rPr>
          <w:spacing w:val="-5"/>
          <w:sz w:val="28"/>
          <w:szCs w:val="28"/>
        </w:rPr>
        <w:br/>
      </w:r>
      <w:r w:rsidRPr="008C3B04">
        <w:rPr>
          <w:sz w:val="28"/>
          <w:szCs w:val="28"/>
        </w:rPr>
        <w:t>муниципальных программ и подпрограмм.</w:t>
      </w:r>
    </w:p>
    <w:p w:rsidR="008C3B04" w:rsidRPr="008C3B04" w:rsidRDefault="008C3B04" w:rsidP="008C3B04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8C3B04">
        <w:rPr>
          <w:spacing w:val="-5"/>
          <w:sz w:val="28"/>
          <w:szCs w:val="28"/>
        </w:rPr>
        <w:t>Разработка проекта муниципальной программы производится ответственным исполнителем совместно с соисполнителями.</w:t>
      </w:r>
    </w:p>
    <w:p w:rsidR="008C3B04" w:rsidRPr="008C3B04" w:rsidRDefault="008C3B04" w:rsidP="008C3B04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Предварительно проект муниципальной программы должен быть </w:t>
      </w:r>
      <w:r w:rsidRPr="008C3B04">
        <w:rPr>
          <w:spacing w:val="-5"/>
          <w:sz w:val="28"/>
          <w:szCs w:val="28"/>
        </w:rPr>
        <w:t xml:space="preserve">согласован всеми соисполнителями. В случае если проект муниципальной </w:t>
      </w:r>
      <w:r w:rsidRPr="008C3B04">
        <w:rPr>
          <w:spacing w:val="-2"/>
          <w:sz w:val="28"/>
          <w:szCs w:val="28"/>
        </w:rPr>
        <w:t xml:space="preserve">программы не согласован соисполнителями, к нему также прилагаются </w:t>
      </w:r>
      <w:r w:rsidRPr="008C3B04">
        <w:rPr>
          <w:spacing w:val="-4"/>
          <w:sz w:val="28"/>
          <w:szCs w:val="28"/>
        </w:rPr>
        <w:t>замечания соисполнителей и протоколы согласительных совещаний.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1"/>
          <w:sz w:val="28"/>
          <w:szCs w:val="28"/>
        </w:rPr>
        <w:t xml:space="preserve">Участники муниципальной программы согласовывают проект </w:t>
      </w:r>
      <w:r w:rsidRPr="008C3B04">
        <w:rPr>
          <w:sz w:val="28"/>
          <w:szCs w:val="28"/>
        </w:rPr>
        <w:t>муниципальной программы в части, касающейся реализуемых ими мероприятий.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C3B04">
        <w:rPr>
          <w:spacing w:val="-9"/>
          <w:sz w:val="28"/>
          <w:szCs w:val="28"/>
        </w:rPr>
        <w:t>3.5.</w:t>
      </w:r>
      <w:r w:rsidRPr="008C3B04">
        <w:rPr>
          <w:sz w:val="28"/>
          <w:szCs w:val="28"/>
        </w:rPr>
        <w:tab/>
      </w:r>
      <w:r w:rsidRPr="008C3B04">
        <w:rPr>
          <w:spacing w:val="-4"/>
          <w:sz w:val="28"/>
          <w:szCs w:val="28"/>
        </w:rPr>
        <w:t>Муниципальные программы, предлагаемые к финансированию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начиная с очередного финансового года, а также изменения в ранее</w:t>
      </w:r>
      <w:r w:rsidRPr="008C3B04">
        <w:rPr>
          <w:sz w:val="28"/>
          <w:szCs w:val="28"/>
        </w:rPr>
        <w:br/>
      </w:r>
      <w:r w:rsidRPr="008C3B04">
        <w:rPr>
          <w:spacing w:val="-1"/>
          <w:sz w:val="28"/>
          <w:szCs w:val="28"/>
        </w:rPr>
        <w:t>утвержденные муниципальные программы, подлежат утверждению</w:t>
      </w:r>
      <w:r w:rsidRPr="008C3B04">
        <w:rPr>
          <w:spacing w:val="-1"/>
          <w:sz w:val="28"/>
          <w:szCs w:val="28"/>
        </w:rPr>
        <w:br/>
      </w:r>
      <w:r w:rsidRPr="008C3B04">
        <w:rPr>
          <w:spacing w:val="-5"/>
          <w:sz w:val="28"/>
          <w:szCs w:val="28"/>
        </w:rPr>
        <w:t xml:space="preserve">постановлением администрации </w:t>
      </w:r>
      <w:r w:rsidRPr="008C3B04">
        <w:rPr>
          <w:sz w:val="28"/>
          <w:szCs w:val="28"/>
        </w:rPr>
        <w:t>Приобского сельсовета Быстроистокского района Алтайского края</w:t>
      </w:r>
      <w:r w:rsidRPr="008C3B04">
        <w:rPr>
          <w:iCs/>
          <w:spacing w:val="-5"/>
          <w:sz w:val="28"/>
          <w:szCs w:val="28"/>
        </w:rPr>
        <w:t xml:space="preserve"> </w:t>
      </w:r>
      <w:r w:rsidRPr="008C3B04">
        <w:rPr>
          <w:spacing w:val="-5"/>
          <w:sz w:val="28"/>
          <w:szCs w:val="28"/>
        </w:rPr>
        <w:t xml:space="preserve">не </w:t>
      </w:r>
      <w:proofErr w:type="gramStart"/>
      <w:r w:rsidRPr="008C3B04">
        <w:rPr>
          <w:spacing w:val="-5"/>
          <w:sz w:val="28"/>
          <w:szCs w:val="28"/>
        </w:rPr>
        <w:t>позднее</w:t>
      </w:r>
      <w:proofErr w:type="gramEnd"/>
      <w:r w:rsidRPr="008C3B04">
        <w:rPr>
          <w:spacing w:val="-5"/>
          <w:sz w:val="28"/>
          <w:szCs w:val="28"/>
        </w:rPr>
        <w:t xml:space="preserve"> чем </w:t>
      </w:r>
      <w:r w:rsidRPr="008C3B04">
        <w:rPr>
          <w:spacing w:val="-1"/>
          <w:sz w:val="28"/>
          <w:szCs w:val="28"/>
        </w:rPr>
        <w:t xml:space="preserve">за 1 месяц до дня внесения проекта решения о бюджете на очередной </w:t>
      </w:r>
      <w:r w:rsidRPr="008C3B04">
        <w:rPr>
          <w:sz w:val="28"/>
          <w:szCs w:val="28"/>
        </w:rPr>
        <w:t xml:space="preserve">финансовый год и на плановый период в </w:t>
      </w:r>
      <w:r w:rsidRPr="008C3B04">
        <w:rPr>
          <w:iCs/>
          <w:sz w:val="28"/>
          <w:szCs w:val="28"/>
        </w:rPr>
        <w:t xml:space="preserve">представительный орган </w:t>
      </w:r>
      <w:r w:rsidRPr="008C3B04">
        <w:rPr>
          <w:sz w:val="28"/>
          <w:szCs w:val="28"/>
        </w:rPr>
        <w:t>Приобского сельсовета Быстроистокского района Алтайского края</w:t>
      </w:r>
      <w:r w:rsidRPr="008C3B04">
        <w:rPr>
          <w:iCs/>
          <w:sz w:val="28"/>
          <w:szCs w:val="28"/>
        </w:rPr>
        <w:t>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540" w:firstLine="720"/>
        <w:jc w:val="center"/>
        <w:rPr>
          <w:spacing w:val="-5"/>
          <w:sz w:val="28"/>
          <w:szCs w:val="28"/>
        </w:rPr>
      </w:pPr>
      <w:r w:rsidRPr="008C3B04">
        <w:rPr>
          <w:spacing w:val="-5"/>
          <w:sz w:val="28"/>
          <w:szCs w:val="28"/>
        </w:rPr>
        <w:t>4.Финансовое обеспечение реализации муниципальных программ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1620"/>
        <w:rPr>
          <w:sz w:val="28"/>
          <w:szCs w:val="28"/>
        </w:rPr>
      </w:pPr>
    </w:p>
    <w:p w:rsidR="008C3B04" w:rsidRPr="008C3B04" w:rsidRDefault="008C3B04" w:rsidP="008C3B04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Финансовое обеспечение реализации муниципальных программ в </w:t>
      </w:r>
      <w:r w:rsidRPr="008C3B04">
        <w:rPr>
          <w:spacing w:val="-3"/>
          <w:sz w:val="28"/>
          <w:szCs w:val="28"/>
        </w:rPr>
        <w:t>части расходных обязатель</w:t>
      </w:r>
      <w:proofErr w:type="gramStart"/>
      <w:r w:rsidRPr="008C3B04">
        <w:rPr>
          <w:spacing w:val="-3"/>
          <w:sz w:val="28"/>
          <w:szCs w:val="28"/>
        </w:rPr>
        <w:t xml:space="preserve">ств </w:t>
      </w:r>
      <w:r w:rsidRPr="008C3B04">
        <w:rPr>
          <w:sz w:val="28"/>
          <w:szCs w:val="28"/>
        </w:rPr>
        <w:t>Пр</w:t>
      </w:r>
      <w:proofErr w:type="gramEnd"/>
      <w:r w:rsidRPr="008C3B04">
        <w:rPr>
          <w:sz w:val="28"/>
          <w:szCs w:val="28"/>
        </w:rPr>
        <w:t>иобского сельсовета Быстроистокского района Алтайского края</w:t>
      </w:r>
      <w:r w:rsidRPr="008C3B04">
        <w:rPr>
          <w:spacing w:val="-3"/>
          <w:sz w:val="28"/>
          <w:szCs w:val="28"/>
        </w:rPr>
        <w:t xml:space="preserve"> осуществляется </w:t>
      </w:r>
      <w:r w:rsidRPr="008C3B04">
        <w:rPr>
          <w:spacing w:val="-4"/>
          <w:sz w:val="28"/>
          <w:szCs w:val="28"/>
        </w:rPr>
        <w:t xml:space="preserve">за счет бюджетных ассигнований местного бюджета (далее - «бюджетные ассигнования»). Распределение бюджетных ассигнований на реализацию </w:t>
      </w:r>
      <w:r w:rsidRPr="008C3B04">
        <w:rPr>
          <w:spacing w:val="-5"/>
          <w:sz w:val="28"/>
          <w:szCs w:val="28"/>
        </w:rPr>
        <w:t xml:space="preserve">муниципальных программ (подпрограмм) утверждается решением о бюджете </w:t>
      </w:r>
      <w:r w:rsidRPr="008C3B04">
        <w:rPr>
          <w:sz w:val="28"/>
          <w:szCs w:val="28"/>
        </w:rPr>
        <w:t>на очередной финансовый год и плановый период.</w:t>
      </w:r>
    </w:p>
    <w:p w:rsidR="008C3B04" w:rsidRPr="008C3B04" w:rsidRDefault="008C3B04" w:rsidP="008C3B04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8C3B04">
        <w:rPr>
          <w:spacing w:val="-3"/>
          <w:sz w:val="28"/>
          <w:szCs w:val="28"/>
        </w:rPr>
        <w:t xml:space="preserve">Муниципальные программы подлежат приведению в соответствие </w:t>
      </w:r>
      <w:r w:rsidRPr="008C3B04">
        <w:rPr>
          <w:spacing w:val="-5"/>
          <w:sz w:val="28"/>
          <w:szCs w:val="28"/>
        </w:rPr>
        <w:t xml:space="preserve">с решением о бюджете не позднее </w:t>
      </w:r>
      <w:r w:rsidR="009D2778">
        <w:rPr>
          <w:spacing w:val="-5"/>
          <w:sz w:val="28"/>
          <w:szCs w:val="28"/>
        </w:rPr>
        <w:t>трёх</w:t>
      </w:r>
      <w:r w:rsidRPr="008C3B04">
        <w:rPr>
          <w:spacing w:val="-5"/>
          <w:sz w:val="28"/>
          <w:szCs w:val="28"/>
        </w:rPr>
        <w:t xml:space="preserve"> месяцев со дня вступления его в силу.</w:t>
      </w:r>
    </w:p>
    <w:p w:rsidR="008C3B04" w:rsidRPr="008C3B04" w:rsidRDefault="008C3B04" w:rsidP="008C3B04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8C3B04">
        <w:rPr>
          <w:sz w:val="28"/>
          <w:szCs w:val="28"/>
        </w:rPr>
        <w:t xml:space="preserve">Планирование бюджетных ассигнований на реализацию муниципальных программ в очередном году и плановом периоде </w:t>
      </w:r>
      <w:r w:rsidRPr="008C3B04">
        <w:rPr>
          <w:spacing w:val="-2"/>
          <w:sz w:val="28"/>
          <w:szCs w:val="28"/>
        </w:rPr>
        <w:t xml:space="preserve">осуществляется в соответствии с нормативными правовыми актами, </w:t>
      </w:r>
      <w:r w:rsidRPr="008C3B04">
        <w:rPr>
          <w:spacing w:val="-1"/>
          <w:sz w:val="28"/>
          <w:szCs w:val="28"/>
        </w:rPr>
        <w:t xml:space="preserve">регулирующими порядок составления проекта решения о бюджете и </w:t>
      </w:r>
      <w:r w:rsidRPr="008C3B04">
        <w:rPr>
          <w:sz w:val="28"/>
          <w:szCs w:val="28"/>
        </w:rPr>
        <w:t>планирование бюджетных ассигнований.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5"/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5"/>
          <w:sz w:val="28"/>
          <w:szCs w:val="28"/>
        </w:rPr>
      </w:pPr>
      <w:r w:rsidRPr="008C3B04">
        <w:rPr>
          <w:spacing w:val="-5"/>
          <w:sz w:val="28"/>
          <w:szCs w:val="28"/>
        </w:rPr>
        <w:t>5. Управление и контроль реализации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5"/>
          <w:sz w:val="28"/>
          <w:szCs w:val="28"/>
        </w:rPr>
      </w:pPr>
      <w:r w:rsidRPr="008C3B04">
        <w:rPr>
          <w:spacing w:val="-5"/>
          <w:sz w:val="28"/>
          <w:szCs w:val="28"/>
        </w:rPr>
        <w:t>муниципальной программы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5"/>
          <w:sz w:val="28"/>
          <w:szCs w:val="28"/>
        </w:rPr>
      </w:pPr>
    </w:p>
    <w:p w:rsidR="008C3B04" w:rsidRPr="008C3B04" w:rsidRDefault="008C3B04" w:rsidP="008C3B0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9"/>
          <w:sz w:val="28"/>
          <w:szCs w:val="28"/>
        </w:rPr>
        <w:t>5.1.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Текущее управление и мониторинг реализации муниципальной</w:t>
      </w:r>
      <w:r w:rsidRPr="008C3B04">
        <w:rPr>
          <w:spacing w:val="-5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программы, осуществляет ответственный исполнитель и соисполнители.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8"/>
          <w:sz w:val="28"/>
          <w:szCs w:val="28"/>
        </w:rPr>
        <w:t>5.2.</w:t>
      </w:r>
      <w:r w:rsidRPr="008C3B04">
        <w:rPr>
          <w:sz w:val="28"/>
          <w:szCs w:val="28"/>
        </w:rPr>
        <w:tab/>
        <w:t>В целях управления и контроля реализации муниципальной</w:t>
      </w:r>
      <w:r w:rsidRPr="008C3B04">
        <w:rPr>
          <w:sz w:val="28"/>
          <w:szCs w:val="28"/>
        </w:rPr>
        <w:br/>
        <w:t>программы осуществляется: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текущий мониторинг реализации муниципальной программы на </w:t>
      </w:r>
      <w:r w:rsidRPr="008C3B04">
        <w:rPr>
          <w:sz w:val="28"/>
          <w:szCs w:val="28"/>
        </w:rPr>
        <w:t>постоянной основе в течение всего срока реализации муниципальной программы (далее - мониторинг);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z w:val="28"/>
          <w:szCs w:val="28"/>
        </w:rPr>
        <w:t xml:space="preserve">подготовка годового отчета о ходе реализации и оценке </w:t>
      </w:r>
      <w:r w:rsidRPr="008C3B04">
        <w:rPr>
          <w:spacing w:val="-4"/>
          <w:sz w:val="28"/>
          <w:szCs w:val="28"/>
        </w:rPr>
        <w:t>эффективности муниципальной программы (далее - годовой отчет);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>подготовка сводного годового отчета о ходе реализации и оценке эффективности муниципальных программ (далее - сводный годовой отчет);</w:t>
      </w:r>
    </w:p>
    <w:p w:rsidR="008C3B04" w:rsidRPr="008C3B04" w:rsidRDefault="008C3B04" w:rsidP="008C3B0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B04">
        <w:rPr>
          <w:sz w:val="28"/>
          <w:szCs w:val="28"/>
        </w:rPr>
        <w:t xml:space="preserve">размещение годового отчета, сводного годового отчета на </w:t>
      </w:r>
      <w:r w:rsidRPr="008C3B04">
        <w:rPr>
          <w:spacing w:val="-2"/>
          <w:sz w:val="28"/>
          <w:szCs w:val="28"/>
        </w:rPr>
        <w:t xml:space="preserve">официальном сайте администрации </w:t>
      </w:r>
      <w:r w:rsidRPr="008C3B04">
        <w:rPr>
          <w:sz w:val="28"/>
          <w:szCs w:val="28"/>
        </w:rPr>
        <w:t xml:space="preserve"> Быстроистокского района Алтайского края</w:t>
      </w:r>
      <w:r w:rsidRPr="008C3B04">
        <w:rPr>
          <w:spacing w:val="-2"/>
          <w:sz w:val="28"/>
          <w:szCs w:val="28"/>
        </w:rPr>
        <w:t xml:space="preserve"> в сети </w:t>
      </w:r>
      <w:r w:rsidRPr="008C3B04">
        <w:rPr>
          <w:sz w:val="28"/>
          <w:szCs w:val="28"/>
        </w:rPr>
        <w:t>Интернет.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9"/>
          <w:sz w:val="28"/>
          <w:szCs w:val="28"/>
        </w:rPr>
        <w:t>5.3.</w:t>
      </w:r>
      <w:r w:rsidRPr="008C3B04">
        <w:rPr>
          <w:sz w:val="28"/>
          <w:szCs w:val="28"/>
        </w:rPr>
        <w:tab/>
        <w:t>Мониторинг осуществляют ответственный исполнитель,</w:t>
      </w:r>
      <w:r w:rsidRPr="008C3B04">
        <w:rPr>
          <w:sz w:val="28"/>
          <w:szCs w:val="28"/>
        </w:rPr>
        <w:br/>
        <w:t>соисполнители, участники подпрограммы.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4"/>
          <w:sz w:val="28"/>
          <w:szCs w:val="28"/>
        </w:rPr>
        <w:t xml:space="preserve">Мониторинг ориентирован на раннее предупреждение возникновения </w:t>
      </w:r>
      <w:r w:rsidRPr="008C3B04">
        <w:rPr>
          <w:spacing w:val="-5"/>
          <w:sz w:val="28"/>
          <w:szCs w:val="28"/>
        </w:rPr>
        <w:t xml:space="preserve">проблем и отклонений хода реализации муниципальной программы от </w:t>
      </w:r>
      <w:r w:rsidRPr="008C3B04">
        <w:rPr>
          <w:sz w:val="28"/>
          <w:szCs w:val="28"/>
        </w:rPr>
        <w:t>запланированных параметров, включая выполнение мероприятий муниципальной программы в течение года.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B04">
        <w:rPr>
          <w:spacing w:val="-9"/>
          <w:sz w:val="28"/>
          <w:szCs w:val="28"/>
        </w:rPr>
        <w:t>5.4.</w:t>
      </w:r>
      <w:r w:rsidRPr="008C3B04">
        <w:rPr>
          <w:sz w:val="28"/>
          <w:szCs w:val="28"/>
        </w:rPr>
        <w:tab/>
      </w:r>
      <w:r w:rsidRPr="008C3B04">
        <w:rPr>
          <w:spacing w:val="-5"/>
          <w:sz w:val="28"/>
          <w:szCs w:val="28"/>
        </w:rPr>
        <w:t>Мониторинг реализации муниципальных программ осуществляется</w:t>
      </w:r>
      <w:r w:rsidRPr="008C3B04">
        <w:rPr>
          <w:spacing w:val="-5"/>
          <w:sz w:val="28"/>
          <w:szCs w:val="28"/>
        </w:rPr>
        <w:br/>
      </w:r>
      <w:r w:rsidRPr="008C3B04">
        <w:rPr>
          <w:spacing w:val="-4"/>
          <w:sz w:val="28"/>
          <w:szCs w:val="28"/>
        </w:rPr>
        <w:t>ежеквартально. Объектом мониторинга является выполнение мероприятий</w:t>
      </w:r>
      <w:r w:rsidRPr="008C3B04">
        <w:rPr>
          <w:spacing w:val="-4"/>
          <w:sz w:val="28"/>
          <w:szCs w:val="28"/>
        </w:rPr>
        <w:br/>
      </w:r>
      <w:r w:rsidRPr="008C3B04">
        <w:rPr>
          <w:sz w:val="28"/>
          <w:szCs w:val="28"/>
        </w:rPr>
        <w:t>программы в установленные сроки, сведения о финансировании</w:t>
      </w:r>
      <w:r w:rsidRPr="008C3B04">
        <w:rPr>
          <w:sz w:val="28"/>
          <w:szCs w:val="28"/>
        </w:rPr>
        <w:br/>
      </w:r>
      <w:r w:rsidRPr="008C3B04">
        <w:rPr>
          <w:spacing w:val="-5"/>
          <w:sz w:val="28"/>
          <w:szCs w:val="28"/>
        </w:rPr>
        <w:t>муниципальной программы на отчетную дату, степень достижения плановых</w:t>
      </w:r>
      <w:r w:rsidRPr="008C3B04">
        <w:rPr>
          <w:spacing w:val="-5"/>
          <w:sz w:val="28"/>
          <w:szCs w:val="28"/>
        </w:rPr>
        <w:br/>
      </w:r>
      <w:r w:rsidRPr="008C3B04">
        <w:rPr>
          <w:sz w:val="28"/>
          <w:szCs w:val="28"/>
        </w:rPr>
        <w:t>значений индикаторов муниципальной программы.</w:t>
      </w:r>
    </w:p>
    <w:p w:rsidR="008C3B04" w:rsidRPr="008C3B04" w:rsidRDefault="008C3B04" w:rsidP="008C3B04">
      <w:pPr>
        <w:widowControl w:val="0"/>
        <w:numPr>
          <w:ilvl w:val="0"/>
          <w:numId w:val="1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8C3B04">
        <w:rPr>
          <w:spacing w:val="-2"/>
          <w:sz w:val="28"/>
          <w:szCs w:val="28"/>
        </w:rPr>
        <w:t xml:space="preserve">Годовой отчет о ходе реализации муниципальной программы </w:t>
      </w:r>
      <w:r w:rsidRPr="008C3B04">
        <w:rPr>
          <w:sz w:val="28"/>
          <w:szCs w:val="28"/>
        </w:rPr>
        <w:t xml:space="preserve">подлежит размещению на официальном сайте администрации </w:t>
      </w:r>
      <w:r w:rsidRPr="008C3B04">
        <w:rPr>
          <w:iCs/>
          <w:sz w:val="28"/>
          <w:szCs w:val="28"/>
        </w:rPr>
        <w:t xml:space="preserve">района </w:t>
      </w:r>
      <w:r w:rsidRPr="008C3B04">
        <w:rPr>
          <w:sz w:val="28"/>
          <w:szCs w:val="28"/>
        </w:rPr>
        <w:t>в сети Интернет.</w:t>
      </w:r>
    </w:p>
    <w:p w:rsidR="009D2778" w:rsidRDefault="009D2778" w:rsidP="009D2778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5.7. </w:t>
      </w:r>
      <w:r>
        <w:rPr>
          <w:sz w:val="28"/>
          <w:szCs w:val="28"/>
        </w:rPr>
        <w:t>По каждой муниципальной программе ежегодно проводится оценка эффективности её реализации. Порядок проведения указанной оценки и её критерии администрацией Быстроистокского района Алтайского края.</w:t>
      </w:r>
    </w:p>
    <w:p w:rsidR="008C3B04" w:rsidRPr="008C3B04" w:rsidRDefault="009D2778" w:rsidP="009D277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По результатам указанной оценки администрацией Быстроистокского района Алтайского края </w:t>
      </w:r>
      <w:proofErr w:type="gramStart"/>
      <w:r>
        <w:rPr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бюджетных ассигнований на финансовое обеспечение реализации муниципальной программы</w:t>
      </w:r>
      <w:r w:rsidR="008C3B04" w:rsidRPr="008C3B04">
        <w:rPr>
          <w:spacing w:val="-4"/>
          <w:sz w:val="28"/>
          <w:szCs w:val="28"/>
        </w:rPr>
        <w:t>.</w:t>
      </w:r>
    </w:p>
    <w:p w:rsidR="008C3B04" w:rsidRPr="008C3B04" w:rsidRDefault="009D2778" w:rsidP="009D277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         5.8. </w:t>
      </w:r>
      <w:r w:rsidR="008C3B04" w:rsidRPr="008C3B04">
        <w:rPr>
          <w:spacing w:val="-4"/>
          <w:sz w:val="28"/>
          <w:szCs w:val="28"/>
        </w:rPr>
        <w:t xml:space="preserve">Внесение изменений в муниципальную программу осуществляются </w:t>
      </w:r>
      <w:r w:rsidR="008C3B04" w:rsidRPr="008C3B04">
        <w:rPr>
          <w:spacing w:val="-3"/>
          <w:sz w:val="28"/>
          <w:szCs w:val="28"/>
        </w:rPr>
        <w:t xml:space="preserve">в порядке, предусмотренном для утверждения проектов муниципальных </w:t>
      </w:r>
      <w:r w:rsidR="008C3B04" w:rsidRPr="008C3B04">
        <w:rPr>
          <w:sz w:val="28"/>
          <w:szCs w:val="28"/>
        </w:rPr>
        <w:t>программ.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900" w:firstLine="180"/>
        <w:jc w:val="right"/>
      </w:pPr>
      <w:r w:rsidRPr="008C3B04">
        <w:rPr>
          <w:spacing w:val="-8"/>
        </w:rPr>
        <w:lastRenderedPageBreak/>
        <w:t>ПРИЛОЖЕНИЕ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900" w:firstLine="180"/>
        <w:jc w:val="right"/>
      </w:pPr>
      <w:r w:rsidRPr="008C3B04">
        <w:rPr>
          <w:spacing w:val="-5"/>
        </w:rPr>
        <w:t>к порядку разработки,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900" w:firstLine="180"/>
        <w:jc w:val="right"/>
      </w:pPr>
      <w:r w:rsidRPr="008C3B04">
        <w:rPr>
          <w:spacing w:val="-5"/>
        </w:rPr>
        <w:t>реализации и оценки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900" w:firstLine="180"/>
        <w:jc w:val="right"/>
      </w:pPr>
      <w:r w:rsidRPr="008C3B04">
        <w:rPr>
          <w:spacing w:val="-6"/>
        </w:rPr>
        <w:t>эффективности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left="900" w:firstLine="180"/>
        <w:jc w:val="right"/>
      </w:pPr>
      <w:r w:rsidRPr="008C3B04">
        <w:rPr>
          <w:spacing w:val="-6"/>
        </w:rPr>
        <w:t>муниципальных программ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9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</w:pPr>
      <w:r w:rsidRPr="008C3B04">
        <w:rPr>
          <w:spacing w:val="-9"/>
        </w:rPr>
        <w:t>Таблица 1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t>ПАСПОРТ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7"/>
        </w:rPr>
      </w:pPr>
      <w:r w:rsidRPr="008C3B04">
        <w:rPr>
          <w:spacing w:val="-7"/>
        </w:rPr>
        <w:t>муниципальной программы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rPr>
          <w:spacing w:val="-7"/>
        </w:rPr>
        <w:t>___________________________________________________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t>(</w:t>
      </w:r>
      <w:proofErr w:type="gramStart"/>
      <w:r w:rsidRPr="008C3B04">
        <w:t>наименовании</w:t>
      </w:r>
      <w:proofErr w:type="gramEnd"/>
      <w:r w:rsidRPr="008C3B04">
        <w:t xml:space="preserve"> муниципальной программы)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902"/>
      </w:tblGrid>
      <w:tr w:rsidR="008C3B04" w:rsidRPr="008C3B04" w:rsidTr="00913FA0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rPr>
                <w:spacing w:val="-5"/>
              </w:rPr>
              <w:t xml:space="preserve">Ответственный исполнитель </w:t>
            </w:r>
            <w:r w:rsidRPr="008C3B04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Подпрограммы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76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rPr>
                <w:spacing w:val="-5"/>
              </w:rPr>
              <w:t xml:space="preserve">Программно-целевые инструменты </w:t>
            </w:r>
            <w:r w:rsidRPr="008C3B04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rPr>
                <w:spacing w:val="-5"/>
              </w:rPr>
              <w:t xml:space="preserve">Целевые индикаторы и показатели </w:t>
            </w:r>
            <w:r w:rsidRPr="008C3B04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80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  <w:r w:rsidRPr="008C3B04">
              <w:rPr>
                <w:spacing w:val="-5"/>
              </w:rPr>
              <w:t xml:space="preserve">Ожидаемые результаты реализации </w:t>
            </w:r>
            <w:r w:rsidRPr="008C3B04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</w:tbl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</w:pPr>
      <w:r w:rsidRPr="008C3B04">
        <w:br w:type="column"/>
      </w:r>
      <w:r w:rsidRPr="008C3B04">
        <w:rPr>
          <w:spacing w:val="-4"/>
        </w:rPr>
        <w:lastRenderedPageBreak/>
        <w:t>Таблица 2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rPr>
          <w:spacing w:val="-5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rPr>
          <w:spacing w:val="-5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pacing w:val="-5"/>
        </w:rPr>
      </w:pPr>
      <w:r w:rsidRPr="008C3B04">
        <w:rPr>
          <w:spacing w:val="-5"/>
        </w:rPr>
        <w:t xml:space="preserve">Сведения об индикаторах муниципальной программы 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rPr>
          <w:spacing w:val="-4"/>
        </w:rPr>
        <w:t>(</w:t>
      </w:r>
      <w:proofErr w:type="gramStart"/>
      <w:r w:rsidRPr="008C3B04">
        <w:rPr>
          <w:spacing w:val="-4"/>
        </w:rPr>
        <w:t>показателях</w:t>
      </w:r>
      <w:proofErr w:type="gramEnd"/>
      <w:r w:rsidRPr="008C3B04">
        <w:rPr>
          <w:spacing w:val="-4"/>
        </w:rPr>
        <w:t xml:space="preserve"> подпрограммы) и их значениях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1795"/>
        <w:gridCol w:w="771"/>
        <w:gridCol w:w="2049"/>
        <w:gridCol w:w="1897"/>
        <w:gridCol w:w="517"/>
        <w:gridCol w:w="524"/>
        <w:gridCol w:w="524"/>
        <w:gridCol w:w="428"/>
        <w:gridCol w:w="567"/>
      </w:tblGrid>
      <w:tr w:rsidR="008C3B04" w:rsidRPr="008C3B04" w:rsidTr="00913FA0">
        <w:trPr>
          <w:trHeight w:hRule="exact" w:val="267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proofErr w:type="gramStart"/>
            <w:r w:rsidRPr="008C3B04">
              <w:rPr>
                <w:sz w:val="20"/>
                <w:szCs w:val="20"/>
              </w:rPr>
              <w:t>п</w:t>
            </w:r>
            <w:proofErr w:type="gramEnd"/>
            <w:r w:rsidRPr="008C3B04">
              <w:rPr>
                <w:sz w:val="20"/>
                <w:szCs w:val="20"/>
              </w:rPr>
              <w:t>/п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pacing w:val="-4"/>
                <w:sz w:val="20"/>
                <w:szCs w:val="20"/>
              </w:rPr>
              <w:t xml:space="preserve">Наименование </w:t>
            </w:r>
            <w:r w:rsidRPr="008C3B04">
              <w:rPr>
                <w:sz w:val="20"/>
                <w:szCs w:val="20"/>
              </w:rPr>
              <w:t xml:space="preserve">индикатора </w:t>
            </w:r>
            <w:r w:rsidRPr="008C3B04">
              <w:rPr>
                <w:spacing w:val="-2"/>
                <w:sz w:val="20"/>
                <w:szCs w:val="20"/>
              </w:rPr>
              <w:t>(показателя)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Ед. изм.</w:t>
            </w:r>
          </w:p>
        </w:tc>
        <w:tc>
          <w:tcPr>
            <w:tcW w:w="65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Значение по годам:</w:t>
            </w:r>
          </w:p>
        </w:tc>
      </w:tr>
      <w:tr w:rsidR="008C3B04" w:rsidRPr="008C3B04" w:rsidTr="00913FA0">
        <w:trPr>
          <w:trHeight w:hRule="exact" w:val="726"/>
        </w:trPr>
        <w:tc>
          <w:tcPr>
            <w:tcW w:w="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Год</w:t>
            </w:r>
            <w:r w:rsidRPr="008C3B04">
              <w:rPr>
                <w:sz w:val="20"/>
                <w:szCs w:val="20"/>
                <w:vertAlign w:val="subscript"/>
              </w:rPr>
              <w:t>?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proofErr w:type="gramStart"/>
            <w:r w:rsidRPr="008C3B04">
              <w:rPr>
                <w:spacing w:val="-2"/>
                <w:sz w:val="20"/>
                <w:szCs w:val="20"/>
              </w:rPr>
              <w:t>предшествующий</w:t>
            </w:r>
            <w:proofErr w:type="gramEnd"/>
            <w:r w:rsidRPr="008C3B04">
              <w:rPr>
                <w:spacing w:val="-2"/>
                <w:sz w:val="20"/>
                <w:szCs w:val="20"/>
              </w:rPr>
              <w:t xml:space="preserve"> </w:t>
            </w:r>
            <w:r w:rsidRPr="008C3B04">
              <w:rPr>
                <w:spacing w:val="-1"/>
                <w:sz w:val="20"/>
                <w:szCs w:val="20"/>
              </w:rPr>
              <w:t>году разработки муниципальной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pacing w:val="-2"/>
                <w:sz w:val="20"/>
                <w:szCs w:val="20"/>
              </w:rPr>
              <w:t>программы (факт)</w:t>
            </w:r>
          </w:p>
        </w:tc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pacing w:val="-3"/>
                <w:sz w:val="20"/>
                <w:szCs w:val="20"/>
              </w:rPr>
              <w:t>Год разработки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pacing w:val="-5"/>
                <w:sz w:val="20"/>
                <w:szCs w:val="20"/>
              </w:rPr>
              <w:t>муниципальной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программы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(оценка)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Реализации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муниципальной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программы</w:t>
            </w:r>
          </w:p>
        </w:tc>
      </w:tr>
      <w:tr w:rsidR="008C3B04" w:rsidRPr="008C3B04" w:rsidTr="00913FA0">
        <w:trPr>
          <w:trHeight w:hRule="exact" w:val="762"/>
        </w:trPr>
        <w:tc>
          <w:tcPr>
            <w:tcW w:w="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9"/>
                <w:sz w:val="20"/>
                <w:szCs w:val="20"/>
              </w:rPr>
              <w:t xml:space="preserve">1-й </w:t>
            </w:r>
            <w:r w:rsidRPr="008C3B04">
              <w:rPr>
                <w:spacing w:val="-2"/>
                <w:sz w:val="20"/>
                <w:szCs w:val="20"/>
              </w:rPr>
              <w:t>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5"/>
                <w:sz w:val="20"/>
                <w:szCs w:val="20"/>
              </w:rPr>
              <w:t xml:space="preserve">2-й </w:t>
            </w:r>
            <w:r w:rsidRPr="008C3B04">
              <w:rPr>
                <w:spacing w:val="-3"/>
                <w:sz w:val="20"/>
                <w:szCs w:val="20"/>
              </w:rPr>
              <w:t>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pacing w:val="-6"/>
                <w:sz w:val="20"/>
                <w:szCs w:val="20"/>
              </w:rPr>
              <w:t xml:space="preserve">3-й </w:t>
            </w:r>
            <w:r w:rsidRPr="008C3B04">
              <w:rPr>
                <w:spacing w:val="-3"/>
                <w:sz w:val="20"/>
                <w:szCs w:val="20"/>
              </w:rPr>
              <w:t>год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п-й год</w:t>
            </w:r>
          </w:p>
        </w:tc>
      </w:tr>
      <w:tr w:rsidR="008C3B04" w:rsidRPr="008C3B04" w:rsidTr="00913FA0">
        <w:trPr>
          <w:trHeight w:hRule="exact" w:val="9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6   |   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10</w:t>
            </w:r>
          </w:p>
        </w:tc>
      </w:tr>
      <w:tr w:rsidR="008C3B04" w:rsidRPr="008C3B04" w:rsidTr="00913FA0">
        <w:trPr>
          <w:trHeight w:hRule="exact" w:val="1100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59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Подпрограмма 1 (наименование)</w:t>
            </w: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52"/>
        </w:trPr>
        <w:tc>
          <w:tcPr>
            <w:tcW w:w="9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Подпрограмма 2 (наименование)</w:t>
            </w:r>
          </w:p>
        </w:tc>
      </w:tr>
      <w:tr w:rsidR="008C3B04" w:rsidRPr="008C3B04" w:rsidTr="00913FA0">
        <w:trPr>
          <w:trHeight w:hRule="exact"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|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6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</w:tbl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  <w:r w:rsidRPr="008C3B04">
        <w:rPr>
          <w:spacing w:val="-8"/>
        </w:rPr>
        <w:lastRenderedPageBreak/>
        <w:t>Таблица 3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8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rPr>
          <w:spacing w:val="-5"/>
        </w:rPr>
        <w:t>Перечень мероприятий муниципальной программы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841"/>
        <w:gridCol w:w="1261"/>
        <w:gridCol w:w="1240"/>
        <w:gridCol w:w="593"/>
        <w:gridCol w:w="606"/>
        <w:gridCol w:w="600"/>
        <w:gridCol w:w="621"/>
        <w:gridCol w:w="662"/>
        <w:gridCol w:w="477"/>
        <w:gridCol w:w="1080"/>
      </w:tblGrid>
      <w:tr w:rsidR="008C3B04" w:rsidRPr="008C3B04" w:rsidTr="00913FA0">
        <w:trPr>
          <w:trHeight w:hRule="exact"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 xml:space="preserve">№ </w:t>
            </w:r>
            <w:proofErr w:type="gramStart"/>
            <w:r w:rsidRPr="008C3B04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8C3B04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4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proofErr w:type="gramStart"/>
            <w:r w:rsidRPr="008C3B04">
              <w:rPr>
                <w:sz w:val="20"/>
                <w:szCs w:val="20"/>
              </w:rPr>
              <w:t>Срок-</w:t>
            </w:r>
            <w:r w:rsidRPr="008C3B04">
              <w:rPr>
                <w:spacing w:val="-4"/>
                <w:sz w:val="20"/>
                <w:szCs w:val="20"/>
              </w:rPr>
              <w:t>реализации</w:t>
            </w:r>
            <w:proofErr w:type="gramEnd"/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5"/>
                <w:sz w:val="20"/>
                <w:szCs w:val="20"/>
              </w:rPr>
              <w:t xml:space="preserve">Участник </w:t>
            </w:r>
            <w:r w:rsidRPr="008C3B04">
              <w:rPr>
                <w:spacing w:val="-6"/>
                <w:sz w:val="20"/>
                <w:szCs w:val="20"/>
              </w:rPr>
              <w:t>программы</w:t>
            </w:r>
          </w:p>
        </w:tc>
        <w:tc>
          <w:tcPr>
            <w:tcW w:w="3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2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proofErr w:type="spellStart"/>
            <w:r w:rsidRPr="008C3B04">
              <w:rPr>
                <w:spacing w:val="-6"/>
                <w:sz w:val="20"/>
                <w:szCs w:val="20"/>
              </w:rPr>
              <w:t>Источни</w:t>
            </w:r>
            <w:proofErr w:type="spellEnd"/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proofErr w:type="spellStart"/>
            <w:r w:rsidRPr="008C3B04">
              <w:rPr>
                <w:sz w:val="20"/>
                <w:szCs w:val="20"/>
              </w:rPr>
              <w:t>ки</w:t>
            </w:r>
            <w:proofErr w:type="spellEnd"/>
            <w:r w:rsidRPr="008C3B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3B04">
              <w:rPr>
                <w:spacing w:val="-5"/>
                <w:sz w:val="20"/>
                <w:szCs w:val="20"/>
              </w:rPr>
              <w:t>финанси</w:t>
            </w:r>
            <w:proofErr w:type="spellEnd"/>
            <w:r w:rsidRPr="008C3B0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C3B04">
              <w:rPr>
                <w:spacing w:val="-4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</w:tr>
      <w:tr w:rsidR="008C3B04" w:rsidRPr="008C3B04" w:rsidTr="00913FA0">
        <w:trPr>
          <w:trHeight w:hRule="exact" w:val="77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1-й год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2-й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3-й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год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6"/>
                <w:sz w:val="20"/>
                <w:szCs w:val="20"/>
              </w:rPr>
              <w:t>п-</w:t>
            </w:r>
            <w:proofErr w:type="spellStart"/>
            <w:r w:rsidRPr="008C3B04">
              <w:rPr>
                <w:spacing w:val="-6"/>
                <w:sz w:val="20"/>
                <w:szCs w:val="20"/>
              </w:rPr>
              <w:t>ый</w:t>
            </w:r>
            <w:proofErr w:type="spellEnd"/>
            <w:r w:rsidRPr="008C3B04">
              <w:rPr>
                <w:spacing w:val="-6"/>
                <w:sz w:val="20"/>
                <w:szCs w:val="20"/>
              </w:rPr>
              <w:t xml:space="preserve"> </w:t>
            </w:r>
            <w:r w:rsidRPr="008C3B04">
              <w:rPr>
                <w:sz w:val="20"/>
                <w:szCs w:val="20"/>
              </w:rPr>
              <w:t>год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11"/>
                <w:sz w:val="20"/>
                <w:szCs w:val="20"/>
              </w:rPr>
              <w:t xml:space="preserve">все </w:t>
            </w:r>
            <w:proofErr w:type="gramStart"/>
            <w:r w:rsidRPr="008C3B04">
              <w:rPr>
                <w:spacing w:val="-11"/>
                <w:sz w:val="20"/>
                <w:szCs w:val="20"/>
              </w:rPr>
              <w:t>г</w:t>
            </w:r>
            <w:proofErr w:type="gramEnd"/>
            <w:r w:rsidRPr="008C3B04">
              <w:rPr>
                <w:spacing w:val="-11"/>
                <w:sz w:val="20"/>
                <w:szCs w:val="20"/>
              </w:rPr>
              <w:t xml:space="preserve"> </w:t>
            </w:r>
            <w:r w:rsidRPr="008C3B04">
              <w:rPr>
                <w:sz w:val="20"/>
                <w:szCs w:val="20"/>
              </w:rPr>
              <w:t>о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64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11</w:t>
            </w:r>
          </w:p>
        </w:tc>
      </w:tr>
      <w:tr w:rsidR="008C3B04" w:rsidRPr="008C3B04" w:rsidTr="00913FA0">
        <w:trPr>
          <w:trHeight w:hRule="exact" w:val="534"/>
        </w:trPr>
        <w:tc>
          <w:tcPr>
            <w:tcW w:w="95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Подпрограмма 1 (наименование)</w:t>
            </w:r>
          </w:p>
        </w:tc>
      </w:tr>
      <w:tr w:rsidR="008C3B04" w:rsidRPr="008C3B04" w:rsidTr="00913FA0">
        <w:trPr>
          <w:trHeight w:hRule="exact" w:val="27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Цель 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Всего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ВТОМ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proofErr w:type="gramStart"/>
            <w:r w:rsidRPr="008C3B04">
              <w:rPr>
                <w:sz w:val="16"/>
                <w:szCs w:val="16"/>
              </w:rPr>
              <w:t>числе</w:t>
            </w:r>
            <w:proofErr w:type="gramEnd"/>
            <w:r w:rsidRPr="008C3B04">
              <w:rPr>
                <w:sz w:val="16"/>
                <w:szCs w:val="16"/>
              </w:rPr>
              <w:t>:</w:t>
            </w:r>
          </w:p>
        </w:tc>
      </w:tr>
      <w:tr w:rsidR="008C3B04" w:rsidRPr="008C3B04" w:rsidTr="00913FA0">
        <w:trPr>
          <w:trHeight w:hRule="exact" w:val="638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Федеральный бюджет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краевой бюджет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местный бюджет</w:t>
            </w:r>
          </w:p>
        </w:tc>
      </w:tr>
      <w:tr w:rsidR="008C3B04" w:rsidRPr="008C3B04" w:rsidTr="00913FA0">
        <w:trPr>
          <w:trHeight w:hRule="exact" w:val="63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внебюджетные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источники</w:t>
            </w:r>
          </w:p>
        </w:tc>
      </w:tr>
      <w:tr w:rsidR="008C3B04" w:rsidRPr="008C3B04" w:rsidTr="00913FA0">
        <w:trPr>
          <w:trHeight w:hRule="exact"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Задача 1.</w:t>
            </w:r>
            <w:r w:rsidRPr="008C3B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Всего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 том числе:</w:t>
            </w:r>
          </w:p>
        </w:tc>
      </w:tr>
      <w:tr w:rsidR="008C3B04" w:rsidRPr="008C3B04" w:rsidTr="00913FA0">
        <w:trPr>
          <w:trHeight w:hRule="exact" w:val="63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 xml:space="preserve">федеральный 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бюджет</w:t>
            </w:r>
          </w:p>
        </w:tc>
      </w:tr>
      <w:tr w:rsidR="008C3B04" w:rsidRPr="008C3B04" w:rsidTr="00913FA0">
        <w:trPr>
          <w:trHeight w:hRule="exact" w:val="422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краевой бюджет</w:t>
            </w:r>
          </w:p>
        </w:tc>
      </w:tr>
      <w:tr w:rsidR="008C3B04" w:rsidRPr="008C3B04" w:rsidTr="00913FA0">
        <w:trPr>
          <w:trHeight w:hRule="exact" w:val="422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местным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бюджет</w:t>
            </w:r>
          </w:p>
        </w:tc>
      </w:tr>
      <w:tr w:rsidR="008C3B04" w:rsidRPr="008C3B04" w:rsidTr="00913FA0">
        <w:trPr>
          <w:trHeight w:hRule="exact" w:val="62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внебюджетные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источники</w:t>
            </w:r>
          </w:p>
        </w:tc>
      </w:tr>
      <w:tr w:rsidR="008C3B04" w:rsidRPr="008C3B04" w:rsidTr="00913FA0">
        <w:trPr>
          <w:trHeight w:hRule="exact" w:val="27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pacing w:val="-8"/>
                <w:sz w:val="20"/>
                <w:szCs w:val="20"/>
              </w:rPr>
              <w:t xml:space="preserve">Мероприятие </w:t>
            </w:r>
            <w:r w:rsidRPr="008C3B04">
              <w:rPr>
                <w:sz w:val="20"/>
                <w:szCs w:val="20"/>
              </w:rPr>
              <w:t>1.1,1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Всего</w:t>
            </w:r>
          </w:p>
        </w:tc>
      </w:tr>
      <w:tr w:rsidR="008C3B04" w:rsidRPr="008C3B04" w:rsidTr="00913FA0">
        <w:trPr>
          <w:trHeight w:hRule="exact" w:val="422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 том числе:</w:t>
            </w:r>
          </w:p>
        </w:tc>
      </w:tr>
      <w:tr w:rsidR="008C3B04" w:rsidRPr="008C3B04" w:rsidTr="00913FA0">
        <w:trPr>
          <w:trHeight w:hRule="exact" w:val="63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федеральный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бюджет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краевой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бюджет</w:t>
            </w:r>
          </w:p>
        </w:tc>
      </w:tr>
      <w:tr w:rsidR="008C3B04" w:rsidRPr="008C3B04" w:rsidTr="00913FA0">
        <w:trPr>
          <w:trHeight w:hRule="exact" w:val="431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бюджет</w:t>
            </w:r>
          </w:p>
        </w:tc>
      </w:tr>
      <w:tr w:rsidR="008C3B04" w:rsidRPr="008C3B04" w:rsidTr="00913FA0">
        <w:trPr>
          <w:trHeight w:hRule="exact" w:val="638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внебюджетные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источники</w:t>
            </w:r>
          </w:p>
        </w:tc>
      </w:tr>
      <w:tr w:rsidR="008C3B04" w:rsidRPr="008C3B04" w:rsidTr="00913FA0">
        <w:trPr>
          <w:trHeight w:hRule="exact"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1018"/>
        </w:trPr>
        <w:tc>
          <w:tcPr>
            <w:tcW w:w="95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  <w:r w:rsidRPr="008C3B04">
              <w:rPr>
                <w:sz w:val="20"/>
                <w:szCs w:val="20"/>
              </w:rPr>
              <w:t>Подпрограмма N (наименование)</w:t>
            </w:r>
          </w:p>
        </w:tc>
      </w:tr>
      <w:tr w:rsidR="008C3B04" w:rsidRPr="008C3B04" w:rsidTr="00913FA0">
        <w:trPr>
          <w:trHeight w:hRule="exact"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20"/>
                <w:szCs w:val="20"/>
              </w:rPr>
            </w:pPr>
          </w:p>
        </w:tc>
      </w:tr>
      <w:tr w:rsidR="008C3B04" w:rsidRPr="008C3B04" w:rsidTr="00913FA0">
        <w:trPr>
          <w:trHeight w:hRule="exact" w:val="29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</w:tbl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p w:rsidR="005668F7" w:rsidRDefault="005668F7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  <w:rPr>
          <w:spacing w:val="-3"/>
        </w:rPr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right"/>
      </w:pPr>
      <w:r w:rsidRPr="008C3B04">
        <w:rPr>
          <w:spacing w:val="-3"/>
        </w:rPr>
        <w:lastRenderedPageBreak/>
        <w:t>Таблица 4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t xml:space="preserve">Объем финансовых ресурсов, 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proofErr w:type="gramStart"/>
      <w:r w:rsidRPr="008C3B04">
        <w:rPr>
          <w:spacing w:val="-5"/>
        </w:rPr>
        <w:t>необходимых</w:t>
      </w:r>
      <w:proofErr w:type="gramEnd"/>
      <w:r w:rsidRPr="008C3B04">
        <w:rPr>
          <w:spacing w:val="-5"/>
        </w:rPr>
        <w:t xml:space="preserve"> для реализации муниципальной программы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0"/>
        <w:gridCol w:w="1068"/>
        <w:gridCol w:w="1006"/>
        <w:gridCol w:w="1020"/>
        <w:gridCol w:w="1758"/>
      </w:tblGrid>
      <w:tr w:rsidR="008C3B04" w:rsidRPr="008C3B04" w:rsidTr="00913FA0">
        <w:trPr>
          <w:trHeight w:hRule="exact" w:val="324"/>
        </w:trPr>
        <w:tc>
          <w:tcPr>
            <w:tcW w:w="4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 xml:space="preserve">Источники и направления </w:t>
            </w:r>
            <w:r w:rsidRPr="008C3B04">
              <w:rPr>
                <w:sz w:val="16"/>
                <w:szCs w:val="16"/>
              </w:rPr>
              <w:t>расходов</w:t>
            </w:r>
          </w:p>
        </w:tc>
        <w:tc>
          <w:tcPr>
            <w:tcW w:w="4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>Сумма расходов, тыс. рублей</w:t>
            </w:r>
          </w:p>
        </w:tc>
      </w:tr>
      <w:tr w:rsidR="008C3B04" w:rsidRPr="008C3B04" w:rsidTr="00913FA0">
        <w:trPr>
          <w:trHeight w:hRule="exact" w:val="635"/>
        </w:trPr>
        <w:tc>
          <w:tcPr>
            <w:tcW w:w="4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1-й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16"/>
                <w:szCs w:val="16"/>
              </w:rPr>
            </w:pPr>
            <w:r w:rsidRPr="008C3B04">
              <w:rPr>
                <w:spacing w:val="-10"/>
                <w:sz w:val="16"/>
                <w:szCs w:val="16"/>
                <w:lang w:val="en-US"/>
              </w:rPr>
              <w:t>n</w:t>
            </w:r>
            <w:r w:rsidRPr="008C3B04">
              <w:rPr>
                <w:spacing w:val="-10"/>
                <w:sz w:val="16"/>
                <w:szCs w:val="16"/>
              </w:rPr>
              <w:t>-</w:t>
            </w:r>
            <w:proofErr w:type="spellStart"/>
            <w:r w:rsidRPr="008C3B04">
              <w:rPr>
                <w:spacing w:val="-10"/>
                <w:sz w:val="16"/>
                <w:szCs w:val="16"/>
              </w:rPr>
              <w:t>ый</w:t>
            </w:r>
            <w:proofErr w:type="spellEnd"/>
            <w:r w:rsidRPr="008C3B04">
              <w:rPr>
                <w:spacing w:val="-10"/>
                <w:sz w:val="16"/>
                <w:szCs w:val="16"/>
              </w:rPr>
              <w:t xml:space="preserve"> </w:t>
            </w:r>
            <w:r w:rsidRPr="008C3B04">
              <w:rPr>
                <w:sz w:val="16"/>
                <w:szCs w:val="16"/>
              </w:rPr>
              <w:t>год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right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всего</w:t>
            </w:r>
          </w:p>
        </w:tc>
      </w:tr>
      <w:tr w:rsidR="008C3B04" w:rsidRPr="008C3B04" w:rsidTr="00913FA0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center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jc w:val="right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5    .</w:t>
            </w:r>
          </w:p>
        </w:tc>
      </w:tr>
      <w:tr w:rsidR="008C3B04" w:rsidRPr="008C3B04" w:rsidTr="00913FA0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4"/>
                <w:sz w:val="16"/>
                <w:szCs w:val="16"/>
              </w:rPr>
              <w:t>Всего финансовых затрат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 том числе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 xml:space="preserve">из бюджета </w:t>
            </w:r>
            <w:r w:rsidRPr="008C3B04">
              <w:rPr>
                <w:iCs/>
                <w:spacing w:val="-5"/>
                <w:sz w:val="16"/>
                <w:szCs w:val="16"/>
              </w:rPr>
              <w:t xml:space="preserve">муниципального </w:t>
            </w:r>
            <w:r w:rsidRPr="008C3B04">
              <w:rPr>
                <w:iCs/>
                <w:sz w:val="16"/>
                <w:szCs w:val="16"/>
              </w:rPr>
              <w:t>образования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4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 xml:space="preserve">из краевого бюджета (на </w:t>
            </w:r>
            <w:r w:rsidRPr="008C3B04">
              <w:rPr>
                <w:spacing w:val="-5"/>
                <w:sz w:val="16"/>
                <w:szCs w:val="16"/>
              </w:rPr>
              <w:t xml:space="preserve">условиях </w:t>
            </w:r>
            <w:proofErr w:type="spellStart"/>
            <w:r w:rsidRPr="008C3B04">
              <w:rPr>
                <w:spacing w:val="-5"/>
                <w:sz w:val="16"/>
                <w:szCs w:val="16"/>
              </w:rPr>
              <w:t>софинансирования</w:t>
            </w:r>
            <w:proofErr w:type="spellEnd"/>
            <w:r w:rsidRPr="008C3B04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 xml:space="preserve">из федерального бюджета (на </w:t>
            </w:r>
            <w:r w:rsidRPr="008C3B04">
              <w:rPr>
                <w:spacing w:val="-4"/>
                <w:sz w:val="16"/>
                <w:szCs w:val="16"/>
              </w:rPr>
              <w:t xml:space="preserve">условиях </w:t>
            </w:r>
            <w:proofErr w:type="spellStart"/>
            <w:r w:rsidRPr="008C3B04">
              <w:rPr>
                <w:spacing w:val="-4"/>
                <w:sz w:val="16"/>
                <w:szCs w:val="16"/>
              </w:rPr>
              <w:t>софинансирования</w:t>
            </w:r>
            <w:proofErr w:type="spellEnd"/>
            <w:r w:rsidRPr="008C3B04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в том числе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2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 xml:space="preserve">из бюджета </w:t>
            </w:r>
            <w:r w:rsidRPr="008C3B04">
              <w:rPr>
                <w:iCs/>
                <w:spacing w:val="-5"/>
                <w:sz w:val="16"/>
                <w:szCs w:val="16"/>
              </w:rPr>
              <w:t xml:space="preserve">муниципального </w:t>
            </w:r>
            <w:r w:rsidRPr="008C3B04">
              <w:rPr>
                <w:iCs/>
                <w:sz w:val="16"/>
                <w:szCs w:val="16"/>
              </w:rPr>
              <w:t>образования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 xml:space="preserve">из краевого бюджета (на </w:t>
            </w:r>
            <w:r w:rsidRPr="008C3B04">
              <w:rPr>
                <w:spacing w:val="-5"/>
                <w:sz w:val="16"/>
                <w:szCs w:val="16"/>
              </w:rPr>
              <w:t xml:space="preserve">условиях </w:t>
            </w:r>
            <w:proofErr w:type="spellStart"/>
            <w:r w:rsidRPr="008C3B04">
              <w:rPr>
                <w:spacing w:val="-5"/>
                <w:sz w:val="16"/>
                <w:szCs w:val="16"/>
              </w:rPr>
              <w:t>софинансирования</w:t>
            </w:r>
            <w:proofErr w:type="spellEnd"/>
            <w:r w:rsidRPr="008C3B04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62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 xml:space="preserve">из федерального бюджета (на условиях </w:t>
            </w:r>
            <w:proofErr w:type="spellStart"/>
            <w:r w:rsidRPr="008C3B04">
              <w:rPr>
                <w:spacing w:val="-5"/>
                <w:sz w:val="16"/>
                <w:szCs w:val="16"/>
              </w:rPr>
              <w:t>софинансирования</w:t>
            </w:r>
            <w:proofErr w:type="spellEnd"/>
            <w:r w:rsidRPr="008C3B04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3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5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33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pacing w:val="-5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</w:tbl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  <w:jc w:val="right"/>
      </w:pPr>
      <w:r w:rsidRPr="008C3B04">
        <w:rPr>
          <w:spacing w:val="-8"/>
        </w:rPr>
        <w:t>Таблица 5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ind w:firstLine="180"/>
        <w:jc w:val="center"/>
        <w:rPr>
          <w:spacing w:val="-7"/>
        </w:rPr>
      </w:pPr>
      <w:r w:rsidRPr="008C3B04">
        <w:t>ПАСПОРТ</w:t>
      </w:r>
      <w:r w:rsidRPr="008C3B04">
        <w:br/>
      </w:r>
      <w:r w:rsidRPr="008C3B04">
        <w:rPr>
          <w:spacing w:val="-7"/>
        </w:rPr>
        <w:t>подпрограммы</w:t>
      </w:r>
    </w:p>
    <w:p w:rsidR="008C3B04" w:rsidRPr="008C3B04" w:rsidRDefault="008C3B04" w:rsidP="008C3B04">
      <w:pPr>
        <w:widowControl w:val="0"/>
        <w:shd w:val="clear" w:color="auto" w:fill="FFFFFF"/>
        <w:tabs>
          <w:tab w:val="left" w:leader="underscore" w:pos="4723"/>
        </w:tabs>
        <w:autoSpaceDE w:val="0"/>
        <w:autoSpaceDN w:val="0"/>
        <w:adjustRightInd w:val="0"/>
        <w:ind w:firstLine="180"/>
        <w:jc w:val="center"/>
      </w:pPr>
      <w:r w:rsidRPr="008C3B04">
        <w:rPr>
          <w:spacing w:val="-7"/>
        </w:rPr>
        <w:t>_____________________________________________________</w:t>
      </w:r>
    </w:p>
    <w:p w:rsidR="008C3B04" w:rsidRPr="008C3B04" w:rsidRDefault="008C3B04" w:rsidP="008C3B04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</w:pPr>
      <w:r w:rsidRPr="008C3B04">
        <w:t>(наименование подпрограммы муниципальной программы)</w:t>
      </w:r>
    </w:p>
    <w:p w:rsidR="008C3B04" w:rsidRPr="008C3B04" w:rsidRDefault="008C3B04" w:rsidP="008C3B04">
      <w:pPr>
        <w:widowControl w:val="0"/>
        <w:autoSpaceDE w:val="0"/>
        <w:autoSpaceDN w:val="0"/>
        <w:adjustRightInd w:val="0"/>
        <w:ind w:firstLine="1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6"/>
        <w:gridCol w:w="3250"/>
      </w:tblGrid>
      <w:tr w:rsidR="008C3B04" w:rsidRPr="008C3B04" w:rsidTr="00913FA0">
        <w:trPr>
          <w:trHeight w:hRule="exact" w:val="45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7"/>
                <w:sz w:val="16"/>
                <w:szCs w:val="16"/>
              </w:rPr>
              <w:t xml:space="preserve">Соисполнитель муниципальной </w:t>
            </w:r>
            <w:r w:rsidRPr="008C3B04">
              <w:rPr>
                <w:sz w:val="16"/>
                <w:szCs w:val="16"/>
              </w:rPr>
              <w:t>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221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22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Цели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230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Перечень мероприятий</w:t>
            </w:r>
          </w:p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230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Показатели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Сроки и этапы реализации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446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z w:val="16"/>
                <w:szCs w:val="16"/>
              </w:rPr>
              <w:t>Объемы финансирования 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  <w:tr w:rsidR="008C3B04" w:rsidRPr="008C3B04" w:rsidTr="00913FA0">
        <w:trPr>
          <w:trHeight w:hRule="exact" w:val="451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  <w:rPr>
                <w:sz w:val="16"/>
                <w:szCs w:val="16"/>
              </w:rPr>
            </w:pPr>
            <w:r w:rsidRPr="008C3B04">
              <w:rPr>
                <w:spacing w:val="-6"/>
                <w:sz w:val="16"/>
                <w:szCs w:val="16"/>
              </w:rPr>
              <w:t xml:space="preserve">Ожидаемые результаты реализации </w:t>
            </w:r>
            <w:r w:rsidRPr="008C3B04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B04" w:rsidRPr="008C3B04" w:rsidRDefault="008C3B04" w:rsidP="008C3B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0"/>
            </w:pPr>
          </w:p>
        </w:tc>
      </w:tr>
    </w:tbl>
    <w:p w:rsidR="008C3B04" w:rsidRPr="008C3B04" w:rsidRDefault="008C3B04"/>
    <w:sectPr w:rsidR="008C3B04" w:rsidRPr="008C3B04" w:rsidSect="004964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971A"/>
    <w:lvl w:ilvl="0">
      <w:numFmt w:val="bullet"/>
      <w:lvlText w:val="*"/>
      <w:lvlJc w:val="left"/>
    </w:lvl>
  </w:abstractNum>
  <w:abstractNum w:abstractNumId="1">
    <w:nsid w:val="10DC6E6A"/>
    <w:multiLevelType w:val="singleLevel"/>
    <w:tmpl w:val="6884ED4E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1B4474B"/>
    <w:multiLevelType w:val="hybridMultilevel"/>
    <w:tmpl w:val="2B16519A"/>
    <w:lvl w:ilvl="0" w:tplc="5E28A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693572"/>
    <w:multiLevelType w:val="singleLevel"/>
    <w:tmpl w:val="449805E2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23F22C4F"/>
    <w:multiLevelType w:val="singleLevel"/>
    <w:tmpl w:val="F68ACD30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25F31131"/>
    <w:multiLevelType w:val="singleLevel"/>
    <w:tmpl w:val="95263A7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F0043AF"/>
    <w:multiLevelType w:val="singleLevel"/>
    <w:tmpl w:val="8A3EDE5A"/>
    <w:lvl w:ilvl="0">
      <w:start w:val="4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32983A83"/>
    <w:multiLevelType w:val="singleLevel"/>
    <w:tmpl w:val="D5CA46AA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815717E"/>
    <w:multiLevelType w:val="singleLevel"/>
    <w:tmpl w:val="5D1A37C0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759769D8"/>
    <w:multiLevelType w:val="singleLevel"/>
    <w:tmpl w:val="924294F0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7CE95BEE"/>
    <w:multiLevelType w:val="singleLevel"/>
    <w:tmpl w:val="E536F71C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EB"/>
    <w:rsid w:val="001C64F5"/>
    <w:rsid w:val="003B500C"/>
    <w:rsid w:val="003C3515"/>
    <w:rsid w:val="003C40DC"/>
    <w:rsid w:val="005668F7"/>
    <w:rsid w:val="007561E5"/>
    <w:rsid w:val="007D1CA6"/>
    <w:rsid w:val="008362CC"/>
    <w:rsid w:val="008C3B04"/>
    <w:rsid w:val="009D2778"/>
    <w:rsid w:val="00B142DA"/>
    <w:rsid w:val="00B14C8D"/>
    <w:rsid w:val="00C104EB"/>
    <w:rsid w:val="00EE1919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104E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36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104E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36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2023-02-15T05:28:00Z</cp:lastPrinted>
  <dcterms:created xsi:type="dcterms:W3CDTF">2025-04-23T06:15:00Z</dcterms:created>
  <dcterms:modified xsi:type="dcterms:W3CDTF">2025-04-23T06:15:00Z</dcterms:modified>
</cp:coreProperties>
</file>