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03" w:rsidRDefault="00D30303" w:rsidP="00D30303">
      <w:pPr>
        <w:pStyle w:val="a7"/>
        <w:jc w:val="center"/>
        <w:rPr>
          <w:b w:val="0"/>
          <w:bCs w:val="0"/>
        </w:rPr>
      </w:pPr>
      <w:bookmarkStart w:id="0" w:name="_Hlk132982810"/>
      <w:bookmarkStart w:id="1" w:name="_GoBack"/>
      <w:bookmarkEnd w:id="1"/>
      <w:r>
        <w:rPr>
          <w:b w:val="0"/>
          <w:bCs w:val="0"/>
        </w:rPr>
        <w:t>Российская     Федерация</w:t>
      </w:r>
    </w:p>
    <w:p w:rsidR="00D30303" w:rsidRDefault="00D30303" w:rsidP="00D30303">
      <w:pPr>
        <w:pStyle w:val="a7"/>
        <w:jc w:val="center"/>
        <w:rPr>
          <w:b w:val="0"/>
          <w:bCs w:val="0"/>
        </w:rPr>
      </w:pPr>
      <w:r>
        <w:rPr>
          <w:b w:val="0"/>
          <w:bCs w:val="0"/>
        </w:rPr>
        <w:t xml:space="preserve">Сельское   Собрание депутатов  </w:t>
      </w:r>
      <w:r w:rsidR="00CD1B25">
        <w:rPr>
          <w:b w:val="0"/>
          <w:bCs w:val="0"/>
        </w:rPr>
        <w:t>Приобского</w:t>
      </w:r>
      <w:r>
        <w:rPr>
          <w:b w:val="0"/>
          <w:bCs w:val="0"/>
        </w:rPr>
        <w:t xml:space="preserve">   сельсовета</w:t>
      </w:r>
    </w:p>
    <w:p w:rsidR="00D30303" w:rsidRDefault="00D30303" w:rsidP="00D30303">
      <w:pPr>
        <w:pStyle w:val="a7"/>
        <w:jc w:val="center"/>
        <w:rPr>
          <w:b w:val="0"/>
          <w:bCs w:val="0"/>
        </w:rPr>
      </w:pPr>
      <w:r>
        <w:rPr>
          <w:b w:val="0"/>
          <w:bCs w:val="0"/>
        </w:rPr>
        <w:t>Быстроистокского  района   Алтайского   края</w:t>
      </w:r>
    </w:p>
    <w:p w:rsidR="00D30303" w:rsidRDefault="00D30303" w:rsidP="00D30303">
      <w:pPr>
        <w:pStyle w:val="a7"/>
        <w:rPr>
          <w:b w:val="0"/>
          <w:bCs w:val="0"/>
        </w:rPr>
      </w:pPr>
    </w:p>
    <w:p w:rsidR="00D30303" w:rsidRDefault="00D30303" w:rsidP="00D30303">
      <w:pPr>
        <w:pStyle w:val="a7"/>
        <w:rPr>
          <w:b w:val="0"/>
          <w:bCs w:val="0"/>
        </w:rPr>
      </w:pPr>
    </w:p>
    <w:p w:rsidR="00D30303" w:rsidRDefault="00D30303" w:rsidP="00D30303">
      <w:pPr>
        <w:pStyle w:val="a7"/>
        <w:jc w:val="center"/>
        <w:rPr>
          <w:b w:val="0"/>
          <w:bCs w:val="0"/>
        </w:rPr>
      </w:pPr>
      <w:r>
        <w:rPr>
          <w:b w:val="0"/>
          <w:bCs w:val="0"/>
        </w:rPr>
        <w:t>Р Е Ш Е Н И Е</w:t>
      </w:r>
    </w:p>
    <w:p w:rsidR="00D30303" w:rsidRDefault="00D30303" w:rsidP="00D30303">
      <w:pPr>
        <w:pStyle w:val="a7"/>
        <w:jc w:val="center"/>
        <w:rPr>
          <w:b w:val="0"/>
          <w:bCs w:val="0"/>
        </w:rPr>
      </w:pPr>
    </w:p>
    <w:p w:rsidR="00D30303" w:rsidRPr="00134032" w:rsidRDefault="00D30303" w:rsidP="00D30303">
      <w:pPr>
        <w:pStyle w:val="a7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CD1B25">
        <w:rPr>
          <w:b w:val="0"/>
          <w:bCs w:val="0"/>
        </w:rPr>
        <w:t>29.10</w:t>
      </w:r>
      <w:r>
        <w:rPr>
          <w:b w:val="0"/>
          <w:bCs w:val="0"/>
        </w:rPr>
        <w:t>.2024  г                                                                                           №</w:t>
      </w:r>
      <w:r w:rsidR="00B37EE7">
        <w:rPr>
          <w:b w:val="0"/>
          <w:bCs w:val="0"/>
        </w:rPr>
        <w:t xml:space="preserve"> 53</w:t>
      </w:r>
    </w:p>
    <w:p w:rsidR="00D30303" w:rsidRDefault="00D30303" w:rsidP="00D30303">
      <w:pPr>
        <w:pStyle w:val="a7"/>
        <w:jc w:val="center"/>
        <w:rPr>
          <w:b w:val="0"/>
          <w:bCs w:val="0"/>
        </w:rPr>
      </w:pPr>
      <w:r>
        <w:rPr>
          <w:b w:val="0"/>
          <w:bCs w:val="0"/>
        </w:rPr>
        <w:t>с.</w:t>
      </w:r>
      <w:r w:rsidR="00CD1B25">
        <w:rPr>
          <w:b w:val="0"/>
          <w:bCs w:val="0"/>
        </w:rPr>
        <w:t>Приобское</w:t>
      </w:r>
    </w:p>
    <w:p w:rsidR="00D30303" w:rsidRPr="00735DFF" w:rsidRDefault="00D30303" w:rsidP="00D30303">
      <w:pPr>
        <w:pStyle w:val="a7"/>
        <w:rPr>
          <w:b w:val="0"/>
          <w:bCs w:val="0"/>
        </w:rPr>
      </w:pPr>
    </w:p>
    <w:p w:rsidR="00B932BF" w:rsidRPr="00565F9E" w:rsidRDefault="00B932BF" w:rsidP="00B932BF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30303" w:rsidRPr="00565F9E" w:rsidRDefault="00B932BF" w:rsidP="00D303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65F9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</w:t>
      </w:r>
    </w:p>
    <w:p w:rsidR="00CD1B25" w:rsidRDefault="00B932BF" w:rsidP="00D303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65F9E">
        <w:rPr>
          <w:rFonts w:ascii="Times New Roman" w:hAnsi="Times New Roman" w:cs="Times New Roman"/>
          <w:b w:val="0"/>
          <w:sz w:val="28"/>
          <w:szCs w:val="28"/>
        </w:rPr>
        <w:t>отчуждения движимого и недвижимого имущества,</w:t>
      </w:r>
    </w:p>
    <w:p w:rsidR="00D30303" w:rsidRPr="00565F9E" w:rsidRDefault="00B932BF" w:rsidP="00D303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65F9E">
        <w:rPr>
          <w:rFonts w:ascii="Times New Roman" w:hAnsi="Times New Roman" w:cs="Times New Roman"/>
          <w:b w:val="0"/>
          <w:sz w:val="28"/>
          <w:szCs w:val="28"/>
        </w:rPr>
        <w:t xml:space="preserve">находящегося в собственности администрации </w:t>
      </w:r>
    </w:p>
    <w:p w:rsidR="00CD1B25" w:rsidRDefault="00CD1B25" w:rsidP="00D303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Приобского</w:t>
      </w:r>
      <w:r w:rsidR="00D30303" w:rsidRPr="00565F9E"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2BF" w:rsidRPr="00565F9E">
        <w:rPr>
          <w:rFonts w:ascii="Times New Roman" w:hAnsi="Times New Roman" w:cs="Times New Roman"/>
          <w:b w:val="0"/>
          <w:sz w:val="28"/>
          <w:szCs w:val="28"/>
        </w:rPr>
        <w:t xml:space="preserve"> и арендуемого </w:t>
      </w:r>
    </w:p>
    <w:p w:rsidR="00CD1B25" w:rsidRDefault="00B932BF" w:rsidP="00D303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65F9E">
        <w:rPr>
          <w:rFonts w:ascii="Times New Roman" w:hAnsi="Times New Roman" w:cs="Times New Roman"/>
          <w:b w:val="0"/>
          <w:sz w:val="28"/>
          <w:szCs w:val="28"/>
        </w:rPr>
        <w:t>субъектами малого и</w:t>
      </w:r>
      <w:r w:rsidR="00CD1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5F9E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</w:t>
      </w:r>
      <w:bookmarkEnd w:id="0"/>
      <w:r w:rsidR="00BA2531" w:rsidRPr="00565F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BA2531" w:rsidRPr="00565F9E" w:rsidRDefault="00BA2531" w:rsidP="00D303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65F9E">
        <w:rPr>
          <w:rFonts w:ascii="Times New Roman" w:hAnsi="Times New Roman" w:cs="Times New Roman"/>
          <w:b w:val="0"/>
          <w:sz w:val="28"/>
          <w:szCs w:val="28"/>
        </w:rPr>
        <w:t xml:space="preserve">имеющими право на приобретение такого имущества 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91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7" w:history="1">
        <w:r w:rsidRPr="00B93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 Уставом</w:t>
      </w:r>
      <w:r w:rsidR="00D3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Приобский </w:t>
      </w:r>
      <w:r w:rsidR="00D30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Быстроистокского района Алтайского края</w:t>
      </w:r>
      <w:r w:rsidR="00BF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Собрание депутатов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</w:t>
      </w:r>
      <w:r w:rsidR="00BF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</w:p>
    <w:p w:rsidR="00B932BF" w:rsidRPr="00B932BF" w:rsidRDefault="00BF3391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РЕШИЛО</w:t>
      </w:r>
      <w:r w:rsidR="00B932BF"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отчуждения движимого и недвижимого имущества, находящегося в собственно</w:t>
      </w:r>
      <w:r w:rsid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администрации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</w:t>
      </w:r>
      <w:r w:rsid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арендуемого субъектами малого и среднего предпринимательства</w:t>
      </w:r>
      <w:r w:rsidR="00BA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имеющими право на приобретение такого имущества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13F55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93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Опубликовать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 </w:t>
      </w:r>
      <w:r w:rsid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на главу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</w:t>
      </w:r>
      <w:r w:rsid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B932BF" w:rsidRPr="00B932BF" w:rsidRDefault="00B932BF" w:rsidP="00BA253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55" w:rsidRPr="00B932BF" w:rsidRDefault="00013F55" w:rsidP="00013F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Собрания депутатов              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С.В.Медведева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932BF" w:rsidRPr="00B932BF" w:rsidTr="00DE589D">
        <w:tc>
          <w:tcPr>
            <w:tcW w:w="9498" w:type="dxa"/>
          </w:tcPr>
          <w:p w:rsidR="00B932BF" w:rsidRPr="00B932BF" w:rsidRDefault="00B932BF" w:rsidP="00B9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57" w:right="-2156" w:firstLine="37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D1B25" w:rsidRDefault="00CD1B25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B25" w:rsidRDefault="00CD1B25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BF" w:rsidRPr="00013F55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BA2531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отчуждения движимого и недвижимого имущества,</w:t>
      </w:r>
      <w:r w:rsidRPr="0001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находящегося в собственности администрации </w:t>
      </w:r>
      <w:r w:rsidR="00013F55" w:rsidRPr="0001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Новопокровского сельсовета </w:t>
      </w:r>
      <w:r w:rsidRPr="0001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арендуемого субъектами малого и среднего предпринимательства</w:t>
      </w:r>
      <w:r w:rsidR="00BA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имеющими право</w:t>
      </w:r>
    </w:p>
    <w:p w:rsidR="00B932BF" w:rsidRPr="00013F55" w:rsidRDefault="00BA2531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приобретение такого имущества </w:t>
      </w:r>
    </w:p>
    <w:p w:rsidR="00B932BF" w:rsidRPr="00013F55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BF" w:rsidRPr="00013F55" w:rsidRDefault="00B932BF" w:rsidP="00B932B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F55" w:rsidRDefault="00B932BF" w:rsidP="00B932BF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</w:t>
      </w:r>
      <w:hyperlink r:id="rId8" w:history="1">
        <w:r w:rsidRPr="00013F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9" w:history="1">
        <w:r w:rsidRPr="00013F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24 июля  2007 года № 209-ФЗ «О развитии малого и среднего предпринимательства в</w:t>
      </w:r>
      <w:r w:rsidR="00013F55"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Федеральным   </w:t>
      </w:r>
      <w:hyperlink r:id="rId10" w:history="1">
        <w:r w:rsidRPr="00013F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</w:t>
      </w:r>
      <w:r w:rsid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Федерации».</w:t>
      </w:r>
    </w:p>
    <w:p w:rsidR="00B932BF" w:rsidRPr="00013F55" w:rsidRDefault="00B932BF" w:rsidP="00B932BF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B932BF" w:rsidRPr="00B932BF" w:rsidRDefault="00B932BF" w:rsidP="00B932BF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Положения не распространяется на: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«О развитии малого и среднего предпринимательства в Российской Федерации».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Движимое и недвижимое имущество, принадлежащее муниципальным учреждениям на праве оперативного управления.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Движимое и недвижимое имущество, которое ограничено в обороте.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1.3.6. Муниципальное движимое имущество, не включенное в утвержденный в соответствии с частью 4 статьи 18 Федерального закона от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 июля 2007 года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1" w:history="1">
        <w:r w:rsidRPr="00B932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BF" w:rsidRPr="00013F55" w:rsidRDefault="00B932BF" w:rsidP="00B932B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Преимущественное право на приобретение арендуемого имущества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BF" w:rsidRPr="00B932BF" w:rsidRDefault="00B932BF" w:rsidP="00B932BF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BF">
        <w:rPr>
          <w:rFonts w:ascii="Times New Roman" w:eastAsia="Calibri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2" w:history="1">
        <w:r w:rsidRPr="00B932BF">
          <w:rPr>
            <w:rFonts w:ascii="Times New Roman" w:eastAsia="Calibri" w:hAnsi="Times New Roman" w:cs="Times New Roman"/>
            <w:sz w:val="28"/>
            <w:szCs w:val="28"/>
          </w:rPr>
          <w:t>части 3 статьи 14</w:t>
        </w:r>
      </w:hyperlink>
      <w:r w:rsidRPr="00B932B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 июля 2007 года № 209-ФЗ </w:t>
      </w:r>
      <w:r w:rsidRPr="00B932BF">
        <w:rPr>
          <w:rFonts w:ascii="Times New Roman" w:eastAsia="Calibri" w:hAnsi="Times New Roman" w:cs="Times New Roman"/>
          <w:sz w:val="28"/>
          <w:szCs w:val="28"/>
        </w:rPr>
        <w:br/>
        <w:t xml:space="preserve"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3" w:history="1">
        <w:r w:rsidRPr="00B932B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932BF">
        <w:rPr>
          <w:rFonts w:ascii="Times New Roman" w:eastAsia="Calibri" w:hAnsi="Times New Roman" w:cs="Times New Roman"/>
          <w:sz w:val="28"/>
          <w:szCs w:val="28"/>
        </w:rPr>
        <w:t xml:space="preserve"> от 29 июля 1998 года </w:t>
      </w:r>
      <w:r w:rsidRPr="00B932BF">
        <w:rPr>
          <w:rFonts w:ascii="Times New Roman" w:eastAsia="Calibri" w:hAnsi="Times New Roman" w:cs="Times New Roman"/>
          <w:sz w:val="28"/>
          <w:szCs w:val="28"/>
        </w:rPr>
        <w:br/>
        <w:t>№ 135-ФЗ «Об оценочной деятельности в Российской Федерации».</w:t>
      </w:r>
    </w:p>
    <w:p w:rsidR="00B932BF" w:rsidRPr="00B932BF" w:rsidRDefault="00B932BF" w:rsidP="00B932BF">
      <w:pPr>
        <w:numPr>
          <w:ilvl w:val="1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2BF">
        <w:rPr>
          <w:rFonts w:ascii="Times New Roman" w:eastAsia="Calibri" w:hAnsi="Times New Roman" w:cs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EE4D69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Арендуемое недвижимое имущество не включено в утвержденный в соответствии с частью 4 статьи 18 Федерального закона от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</w:t>
      </w:r>
      <w:r w:rsidR="00EE4D69"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временном польз</w:t>
      </w:r>
      <w:r w:rsidR="00377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непрерывно в течение одного года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37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22.07.2008 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№159-ФЗ».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Арендуемое движимое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имуществу, указанному в части 4 статьи 2 Федерального закона от 24 июля 2007 года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законаот 24 июля 2007 года № 209-ФЗ «О развитии малого и среднего предпринимательства в Российской Федерации».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статьи 4 Федерального законаот 24 июля 2007 года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</w:t>
      </w:r>
      <w:r w:rsidR="00BA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 июля 2007 года № 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Сведения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субъекте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BF" w:rsidRPr="00EE4D69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реализации преимущественного права Арендаторов на приобретение арендуемого имущества</w:t>
      </w:r>
    </w:p>
    <w:p w:rsidR="00B932BF" w:rsidRPr="00EE4D69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администр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орган) и утверждаемых главой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условий, установленных разделом 2 настоящего Положения.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3.13 настоящего Положения.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о включении арендуемого имущества в Прогнозный план приватизации муниципального имущес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администрацией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Приобского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принято 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организациям, образующим инфраструктуру поддержки малого и среднего пре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дпринимательства на территории сельского поселения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Приобский 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Условия приватизации муниципального имущества рассматриваются и согласовываются комиссией по приватизации муниципал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имущества администрацией </w:t>
      </w:r>
      <w:r w:rsidR="00CD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Приобского 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</w:t>
      </w:r>
      <w:r w:rsidR="00EE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 установленным статьей 3 Федерального закона от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 июля 2007 года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32BF" w:rsidRPr="00B932BF" w:rsidRDefault="00B932BF" w:rsidP="00B932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а также получило согласие  на отчуждение этого имущества, направляет указанному лицу предложение</w:t>
      </w:r>
      <w:r w:rsidR="0057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 июля 1998 года № 135-ФЗ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При заключении договора купли-продажи арендуемого имущества необходимо наличие документов, подтверждающих внесение арендной платы в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3.10.1.Отказ</w:t>
      </w:r>
      <w:r w:rsidR="00F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от 21 декабря 2001 года № 178-ФЗ «О приватизации государственного и муниципального имущества».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3.12.2. Об отмене принятого решения об условиях приватизации арендуемого имущества.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 июля 2008 года № 159-ФЗ «Об особенностях</w:t>
      </w:r>
      <w:r w:rsidR="00F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r w:rsidR="00F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пользовании в соответствии с договором или договорами аренды такого имущества.</w:t>
      </w:r>
    </w:p>
    <w:p w:rsidR="00B932BF" w:rsidRPr="00B932BF" w:rsidRDefault="00B932BF" w:rsidP="00B932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BF" w:rsidRPr="00F12160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оплаты муниципального имущества,</w:t>
      </w:r>
    </w:p>
    <w:p w:rsidR="00B932BF" w:rsidRPr="00F12160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приобретаемого его арендаторами при реализации 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преимущественного права на его приобретение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</w:t>
      </w:r>
      <w:r w:rsidR="0057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администрации Новопокровского сельсовета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</w:t>
      </w:r>
      <w:r w:rsidR="0057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администрации Новопокровского сельсовета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Право выбора порядка оплаты (единовременно или в рассрочку) приобретаемого арендуемого имущества, а также срока рассрочки,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12160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</w:t>
      </w:r>
      <w:r w:rsidR="00F12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2BF" w:rsidRPr="00B932BF" w:rsidRDefault="00B932BF" w:rsidP="00B932B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32BF" w:rsidRPr="00BA2531" w:rsidRDefault="00B932BF" w:rsidP="00B9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реализации преимущественного права на приобретение</w:t>
      </w:r>
    </w:p>
    <w:p w:rsidR="00B932BF" w:rsidRPr="00BA2531" w:rsidRDefault="00B932BF" w:rsidP="00B932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арендуемого имущества по инициативе Арендаторов</w:t>
      </w:r>
    </w:p>
    <w:p w:rsidR="00B932BF" w:rsidRPr="00BA2531" w:rsidRDefault="00B932BF" w:rsidP="00B932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Арендатор, соответствующий установленным разделом 2 настоящего Положения требованиям, по своей инициативе вправе направить в уполномоченный орган заявление</w:t>
      </w:r>
      <w:r w:rsidR="00F12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недвижимого имущества, не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от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 отношении арендуемого движимого имущества в утвержденном в соответствии с частью 4 статьи 18 Федерального закона от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 июля 2007 года № 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получении заявления, уполномоченный орган обязан: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года № 135-ФЗ «Об оценочной деятельности в Российской Федерации», в двухмесячный срок с даты получения заявления.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Принять решение об условиях приватизации арендуемого имущества в двухнедельный срок с даты принятия отчета о его оценке.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B932BF" w:rsidRPr="00B932BF" w:rsidRDefault="00B932BF" w:rsidP="00B93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случае,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года </w:t>
      </w:r>
      <w:r w:rsidRPr="00B9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209-ФЗ «О развитии малого и среднего предпринимательства в Российской Федерации»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D841CF" w:rsidRPr="004F56CB" w:rsidRDefault="00D841CF" w:rsidP="007C257F">
      <w:pPr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1CF" w:rsidRPr="004F56CB" w:rsidSect="00FA68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E33"/>
    <w:multiLevelType w:val="hybridMultilevel"/>
    <w:tmpl w:val="43EA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4D"/>
    <w:rsid w:val="00013F55"/>
    <w:rsid w:val="000541E7"/>
    <w:rsid w:val="001C00C2"/>
    <w:rsid w:val="001E0C17"/>
    <w:rsid w:val="002F5AF3"/>
    <w:rsid w:val="003771FF"/>
    <w:rsid w:val="0039634D"/>
    <w:rsid w:val="003D1842"/>
    <w:rsid w:val="00420928"/>
    <w:rsid w:val="004F56CB"/>
    <w:rsid w:val="005071B3"/>
    <w:rsid w:val="00557897"/>
    <w:rsid w:val="00565F9E"/>
    <w:rsid w:val="00574E0C"/>
    <w:rsid w:val="0063155A"/>
    <w:rsid w:val="00641911"/>
    <w:rsid w:val="006B363C"/>
    <w:rsid w:val="007C257F"/>
    <w:rsid w:val="00846464"/>
    <w:rsid w:val="00854259"/>
    <w:rsid w:val="008D67BE"/>
    <w:rsid w:val="00901424"/>
    <w:rsid w:val="00913DC4"/>
    <w:rsid w:val="00923000"/>
    <w:rsid w:val="009A4CC1"/>
    <w:rsid w:val="009E131D"/>
    <w:rsid w:val="009E15D4"/>
    <w:rsid w:val="00AE30AD"/>
    <w:rsid w:val="00B003FA"/>
    <w:rsid w:val="00B37EE7"/>
    <w:rsid w:val="00B74CC4"/>
    <w:rsid w:val="00B932BF"/>
    <w:rsid w:val="00BA2531"/>
    <w:rsid w:val="00BD2F09"/>
    <w:rsid w:val="00BF3391"/>
    <w:rsid w:val="00CD1B25"/>
    <w:rsid w:val="00D30303"/>
    <w:rsid w:val="00D841CF"/>
    <w:rsid w:val="00DB59A3"/>
    <w:rsid w:val="00EE4D69"/>
    <w:rsid w:val="00F12160"/>
    <w:rsid w:val="00F1378B"/>
    <w:rsid w:val="00FA68F1"/>
    <w:rsid w:val="00FE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E9"/>
    <w:pPr>
      <w:ind w:left="720"/>
      <w:contextualSpacing/>
    </w:pPr>
  </w:style>
  <w:style w:type="paragraph" w:styleId="a4">
    <w:name w:val="Normal (Web)"/>
    <w:basedOn w:val="a"/>
    <w:rsid w:val="0090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4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93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Subtitle"/>
    <w:basedOn w:val="a"/>
    <w:link w:val="a8"/>
    <w:qFormat/>
    <w:rsid w:val="00D3030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D3030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E9"/>
    <w:pPr>
      <w:ind w:left="720"/>
      <w:contextualSpacing/>
    </w:pPr>
  </w:style>
  <w:style w:type="paragraph" w:styleId="a4">
    <w:name w:val="Normal (Web)"/>
    <w:basedOn w:val="a"/>
    <w:rsid w:val="0090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4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93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Subtitle"/>
    <w:basedOn w:val="a"/>
    <w:link w:val="a8"/>
    <w:qFormat/>
    <w:rsid w:val="00D3030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D3030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8218778C7A5DC6C01413AB2663CEC8CB94E5C9B8E8D23EB7E961D477OFI8H" TargetMode="External"/><Relationship Id="rId12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B94E5C9B8E8D23EB7E961D477OFI8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B94E5C1BEE1D23EB7E961D477OFI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EAFE-16FD-4D82-A559-2A868640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Приобский сельсовет</cp:lastModifiedBy>
  <cp:revision>2</cp:revision>
  <cp:lastPrinted>2023-06-09T11:43:00Z</cp:lastPrinted>
  <dcterms:created xsi:type="dcterms:W3CDTF">2024-10-31T02:21:00Z</dcterms:created>
  <dcterms:modified xsi:type="dcterms:W3CDTF">2024-10-31T02:21:00Z</dcterms:modified>
</cp:coreProperties>
</file>